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951" w:rsidRDefault="00FE6951" w:rsidP="00E7205E">
      <w:pPr>
        <w:rPr>
          <w:rFonts w:cs="Times New Roman"/>
          <w:b/>
          <w:noProof/>
          <w:szCs w:val="24"/>
        </w:rPr>
      </w:pPr>
    </w:p>
    <w:p w:rsidR="00510621" w:rsidRDefault="00510621" w:rsidP="00E7205E">
      <w:pPr>
        <w:rPr>
          <w:rFonts w:cs="Times New Roman"/>
          <w:szCs w:val="24"/>
        </w:rPr>
      </w:pPr>
    </w:p>
    <w:p w:rsidR="00510621" w:rsidRDefault="00510621" w:rsidP="00E7205E">
      <w:pPr>
        <w:rPr>
          <w:rFonts w:cs="Times New Roman"/>
          <w:szCs w:val="24"/>
        </w:rPr>
      </w:pPr>
    </w:p>
    <w:p w:rsidR="00510621" w:rsidRDefault="0051062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jc w:val="center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8C74E7" w:rsidRPr="00221254" w:rsidRDefault="0079717F" w:rsidP="00E7205E">
      <w:pPr>
        <w:jc w:val="center"/>
        <w:rPr>
          <w:rFonts w:cs="Times New Roman"/>
          <w:szCs w:val="24"/>
        </w:rPr>
      </w:pPr>
      <w:r>
        <w:rPr>
          <w:rFonts w:eastAsia="Times New Roman" w:cs="Times New Roman"/>
          <w:b/>
          <w:bCs/>
        </w:rPr>
        <w:t>н</w:t>
      </w:r>
      <w:r w:rsidR="00FE6951">
        <w:rPr>
          <w:rFonts w:eastAsia="Times New Roman" w:cs="Times New Roman"/>
          <w:b/>
          <w:bCs/>
        </w:rPr>
        <w:t>а оказание</w:t>
      </w:r>
      <w:r>
        <w:rPr>
          <w:rFonts w:eastAsia="Times New Roman" w:cs="Times New Roman"/>
          <w:b/>
          <w:bCs/>
        </w:rPr>
        <w:t xml:space="preserve"> комплекса</w:t>
      </w:r>
      <w:r w:rsidR="00FE6951">
        <w:rPr>
          <w:rFonts w:eastAsia="Times New Roman" w:cs="Times New Roman"/>
          <w:b/>
          <w:bCs/>
        </w:rPr>
        <w:t xml:space="preserve"> услуг по </w:t>
      </w:r>
      <w:r>
        <w:rPr>
          <w:rFonts w:eastAsia="Times New Roman" w:cs="Times New Roman"/>
          <w:b/>
          <w:bCs/>
        </w:rPr>
        <w:t>цементированию</w:t>
      </w:r>
      <w:r w:rsidR="00E7205E" w:rsidRPr="001E7397">
        <w:rPr>
          <w:rFonts w:eastAsia="Times New Roman" w:cs="Times New Roman"/>
          <w:b/>
        </w:rPr>
        <w:t xml:space="preserve"> </w:t>
      </w:r>
      <w:r w:rsidR="00510621" w:rsidRPr="001E7397">
        <w:rPr>
          <w:rFonts w:eastAsia="Times New Roman" w:cs="Times New Roman"/>
          <w:b/>
        </w:rPr>
        <w:t xml:space="preserve">на скважине № </w:t>
      </w:r>
      <w:r w:rsidR="00D27B5C">
        <w:rPr>
          <w:rFonts w:eastAsia="Times New Roman" w:cs="Times New Roman"/>
          <w:b/>
        </w:rPr>
        <w:t>102</w:t>
      </w:r>
      <w:r w:rsidR="00D27B5C" w:rsidRPr="001E7397">
        <w:rPr>
          <w:rFonts w:eastAsia="Times New Roman" w:cs="Times New Roman"/>
          <w:b/>
        </w:rPr>
        <w:t xml:space="preserve"> </w:t>
      </w:r>
      <w:r w:rsidR="00D27B5C">
        <w:rPr>
          <w:rFonts w:eastAsia="Times New Roman" w:cs="Times New Roman"/>
          <w:b/>
        </w:rPr>
        <w:t>Восточно-Сузунского Лицензионного участка</w:t>
      </w:r>
      <w:r w:rsidR="00D27B5C" w:rsidRPr="001E7397">
        <w:rPr>
          <w:rFonts w:eastAsia="Times New Roman" w:cs="Times New Roman"/>
          <w:b/>
        </w:rPr>
        <w:t xml:space="preserve"> в 202</w:t>
      </w:r>
      <w:r w:rsidR="00D27B5C">
        <w:rPr>
          <w:rFonts w:eastAsia="Times New Roman" w:cs="Times New Roman"/>
          <w:b/>
        </w:rPr>
        <w:t>6</w:t>
      </w:r>
      <w:r w:rsidR="00D27B5C" w:rsidRPr="001E7397">
        <w:rPr>
          <w:rFonts w:eastAsia="Times New Roman" w:cs="Times New Roman"/>
          <w:b/>
        </w:rPr>
        <w:t xml:space="preserve"> году</w:t>
      </w:r>
    </w:p>
    <w:p w:rsidR="008C74E7" w:rsidRPr="00221254" w:rsidRDefault="008C74E7" w:rsidP="00E7205E">
      <w:pPr>
        <w:rPr>
          <w:rFonts w:cs="Times New Roman"/>
          <w:szCs w:val="24"/>
        </w:rPr>
      </w:pPr>
    </w:p>
    <w:p w:rsidR="0079717F" w:rsidRDefault="0079717F" w:rsidP="00E7205E">
      <w:pPr>
        <w:spacing w:line="276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sdt>
      <w:sdtPr>
        <w:rPr>
          <w:rFonts w:eastAsiaTheme="minorEastAsia" w:cstheme="minorBidi"/>
          <w:b w:val="0"/>
          <w:bCs w:val="0"/>
          <w:sz w:val="24"/>
          <w:szCs w:val="22"/>
          <w:lang w:eastAsia="ru-RU"/>
        </w:rPr>
        <w:id w:val="3768080"/>
        <w:docPartObj>
          <w:docPartGallery w:val="Table of Contents"/>
          <w:docPartUnique/>
        </w:docPartObj>
      </w:sdtPr>
      <w:sdtEndPr/>
      <w:sdtContent>
        <w:p w:rsidR="002D74AD" w:rsidRPr="00221254" w:rsidRDefault="002D74AD" w:rsidP="00E7205E">
          <w:pPr>
            <w:pStyle w:val="a5"/>
            <w:ind w:left="0"/>
          </w:pPr>
          <w:r w:rsidRPr="00221254">
            <w:t>Оглавление</w:t>
          </w:r>
        </w:p>
        <w:p w:rsidR="0090499B" w:rsidRDefault="00B8208B">
          <w:pPr>
            <w:pStyle w:val="11"/>
            <w:rPr>
              <w:rFonts w:asciiTheme="minorHAnsi" w:hAnsiTheme="minorHAnsi"/>
              <w:noProof/>
              <w:sz w:val="22"/>
            </w:rPr>
          </w:pPr>
          <w:r w:rsidRPr="00221254">
            <w:fldChar w:fldCharType="begin"/>
          </w:r>
          <w:r w:rsidR="002D74AD" w:rsidRPr="00221254">
            <w:instrText xml:space="preserve"> TOC \o "1-3" \h \z \u </w:instrText>
          </w:r>
          <w:r w:rsidRPr="00221254">
            <w:fldChar w:fldCharType="separate"/>
          </w:r>
          <w:hyperlink w:anchor="_Toc213340859" w:history="1">
            <w:r w:rsidR="0090499B" w:rsidRPr="00632467">
              <w:rPr>
                <w:rStyle w:val="ab"/>
                <w:noProof/>
              </w:rPr>
              <w:t>1.</w:t>
            </w:r>
            <w:r w:rsidR="0090499B">
              <w:rPr>
                <w:rFonts w:asciiTheme="minorHAnsi" w:hAnsiTheme="minorHAnsi"/>
                <w:noProof/>
                <w:sz w:val="22"/>
              </w:rPr>
              <w:tab/>
            </w:r>
            <w:r w:rsidR="0090499B" w:rsidRPr="00632467">
              <w:rPr>
                <w:rStyle w:val="ab"/>
                <w:noProof/>
              </w:rPr>
              <w:t>Наименование, назначение и цели оказываемых услуг</w:t>
            </w:r>
            <w:r w:rsidR="0090499B">
              <w:rPr>
                <w:noProof/>
                <w:webHidden/>
              </w:rPr>
              <w:tab/>
            </w:r>
            <w:r w:rsidR="0090499B">
              <w:rPr>
                <w:noProof/>
                <w:webHidden/>
              </w:rPr>
              <w:fldChar w:fldCharType="begin"/>
            </w:r>
            <w:r w:rsidR="0090499B">
              <w:rPr>
                <w:noProof/>
                <w:webHidden/>
              </w:rPr>
              <w:instrText xml:space="preserve"> PAGEREF _Toc213340859 \h </w:instrText>
            </w:r>
            <w:r w:rsidR="0090499B">
              <w:rPr>
                <w:noProof/>
                <w:webHidden/>
              </w:rPr>
            </w:r>
            <w:r w:rsidR="0090499B">
              <w:rPr>
                <w:noProof/>
                <w:webHidden/>
              </w:rPr>
              <w:fldChar w:fldCharType="separate"/>
            </w:r>
            <w:r w:rsidR="0090499B">
              <w:rPr>
                <w:noProof/>
                <w:webHidden/>
              </w:rPr>
              <w:t>3</w:t>
            </w:r>
            <w:r w:rsidR="0090499B">
              <w:rPr>
                <w:noProof/>
                <w:webHidden/>
              </w:rPr>
              <w:fldChar w:fldCharType="end"/>
            </w:r>
          </w:hyperlink>
        </w:p>
        <w:p w:rsidR="0090499B" w:rsidRDefault="00935FAB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0860" w:history="1">
            <w:r w:rsidR="0090499B" w:rsidRPr="00632467">
              <w:rPr>
                <w:rStyle w:val="ab"/>
                <w:rFonts w:cs="Times New Roman"/>
                <w:noProof/>
              </w:rPr>
              <w:t>2.</w:t>
            </w:r>
            <w:r w:rsidR="0090499B">
              <w:rPr>
                <w:rFonts w:asciiTheme="minorHAnsi" w:hAnsiTheme="minorHAnsi"/>
                <w:noProof/>
                <w:sz w:val="22"/>
              </w:rPr>
              <w:tab/>
            </w:r>
            <w:r w:rsidR="0090499B" w:rsidRPr="00632467">
              <w:rPr>
                <w:rStyle w:val="ab"/>
                <w:rFonts w:cs="Times New Roman"/>
                <w:noProof/>
              </w:rPr>
              <w:t>Основные проектные данные</w:t>
            </w:r>
            <w:r w:rsidR="0090499B">
              <w:rPr>
                <w:noProof/>
                <w:webHidden/>
              </w:rPr>
              <w:tab/>
            </w:r>
            <w:r w:rsidR="0090499B">
              <w:rPr>
                <w:noProof/>
                <w:webHidden/>
              </w:rPr>
              <w:fldChar w:fldCharType="begin"/>
            </w:r>
            <w:r w:rsidR="0090499B">
              <w:rPr>
                <w:noProof/>
                <w:webHidden/>
              </w:rPr>
              <w:instrText xml:space="preserve"> PAGEREF _Toc213340860 \h </w:instrText>
            </w:r>
            <w:r w:rsidR="0090499B">
              <w:rPr>
                <w:noProof/>
                <w:webHidden/>
              </w:rPr>
            </w:r>
            <w:r w:rsidR="0090499B">
              <w:rPr>
                <w:noProof/>
                <w:webHidden/>
              </w:rPr>
              <w:fldChar w:fldCharType="separate"/>
            </w:r>
            <w:r w:rsidR="0090499B">
              <w:rPr>
                <w:noProof/>
                <w:webHidden/>
              </w:rPr>
              <w:t>5</w:t>
            </w:r>
            <w:r w:rsidR="0090499B">
              <w:rPr>
                <w:noProof/>
                <w:webHidden/>
              </w:rPr>
              <w:fldChar w:fldCharType="end"/>
            </w:r>
          </w:hyperlink>
        </w:p>
        <w:p w:rsidR="0090499B" w:rsidRDefault="00935FAB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0861" w:history="1">
            <w:r w:rsidR="0090499B" w:rsidRPr="00632467">
              <w:rPr>
                <w:rStyle w:val="ab"/>
                <w:noProof/>
              </w:rPr>
              <w:t>3.</w:t>
            </w:r>
            <w:r w:rsidR="0090499B">
              <w:rPr>
                <w:rFonts w:asciiTheme="minorHAnsi" w:hAnsiTheme="minorHAnsi"/>
                <w:noProof/>
                <w:sz w:val="22"/>
              </w:rPr>
              <w:tab/>
            </w:r>
            <w:r w:rsidR="0090499B" w:rsidRPr="00632467">
              <w:rPr>
                <w:rStyle w:val="ab"/>
                <w:noProof/>
              </w:rPr>
              <w:t>Конструкция скважины</w:t>
            </w:r>
            <w:r w:rsidR="0090499B">
              <w:rPr>
                <w:noProof/>
                <w:webHidden/>
              </w:rPr>
              <w:tab/>
            </w:r>
            <w:r w:rsidR="0090499B">
              <w:rPr>
                <w:noProof/>
                <w:webHidden/>
              </w:rPr>
              <w:fldChar w:fldCharType="begin"/>
            </w:r>
            <w:r w:rsidR="0090499B">
              <w:rPr>
                <w:noProof/>
                <w:webHidden/>
              </w:rPr>
              <w:instrText xml:space="preserve"> PAGEREF _Toc213340861 \h </w:instrText>
            </w:r>
            <w:r w:rsidR="0090499B">
              <w:rPr>
                <w:noProof/>
                <w:webHidden/>
              </w:rPr>
            </w:r>
            <w:r w:rsidR="0090499B">
              <w:rPr>
                <w:noProof/>
                <w:webHidden/>
              </w:rPr>
              <w:fldChar w:fldCharType="separate"/>
            </w:r>
            <w:r w:rsidR="0090499B">
              <w:rPr>
                <w:noProof/>
                <w:webHidden/>
              </w:rPr>
              <w:t>6</w:t>
            </w:r>
            <w:r w:rsidR="0090499B">
              <w:rPr>
                <w:noProof/>
                <w:webHidden/>
              </w:rPr>
              <w:fldChar w:fldCharType="end"/>
            </w:r>
          </w:hyperlink>
        </w:p>
        <w:p w:rsidR="0090499B" w:rsidRDefault="00935FAB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0862" w:history="1">
            <w:r w:rsidR="0090499B" w:rsidRPr="00632467">
              <w:rPr>
                <w:rStyle w:val="ab"/>
                <w:rFonts w:cs="Times New Roman"/>
                <w:noProof/>
              </w:rPr>
              <w:t>4.</w:t>
            </w:r>
            <w:r w:rsidR="0090499B">
              <w:rPr>
                <w:rFonts w:asciiTheme="minorHAnsi" w:hAnsiTheme="minorHAnsi"/>
                <w:noProof/>
                <w:sz w:val="22"/>
              </w:rPr>
              <w:tab/>
            </w:r>
            <w:r w:rsidR="0090499B" w:rsidRPr="00632467">
              <w:rPr>
                <w:rStyle w:val="ab"/>
                <w:noProof/>
              </w:rPr>
              <w:t>Геологическая информация</w:t>
            </w:r>
            <w:r w:rsidR="0090499B">
              <w:rPr>
                <w:noProof/>
                <w:webHidden/>
              </w:rPr>
              <w:tab/>
            </w:r>
            <w:r w:rsidR="0090499B">
              <w:rPr>
                <w:noProof/>
                <w:webHidden/>
              </w:rPr>
              <w:fldChar w:fldCharType="begin"/>
            </w:r>
            <w:r w:rsidR="0090499B">
              <w:rPr>
                <w:noProof/>
                <w:webHidden/>
              </w:rPr>
              <w:instrText xml:space="preserve"> PAGEREF _Toc213340862 \h </w:instrText>
            </w:r>
            <w:r w:rsidR="0090499B">
              <w:rPr>
                <w:noProof/>
                <w:webHidden/>
              </w:rPr>
            </w:r>
            <w:r w:rsidR="0090499B">
              <w:rPr>
                <w:noProof/>
                <w:webHidden/>
              </w:rPr>
              <w:fldChar w:fldCharType="separate"/>
            </w:r>
            <w:r w:rsidR="0090499B">
              <w:rPr>
                <w:noProof/>
                <w:webHidden/>
              </w:rPr>
              <w:t>7</w:t>
            </w:r>
            <w:r w:rsidR="0090499B">
              <w:rPr>
                <w:noProof/>
                <w:webHidden/>
              </w:rPr>
              <w:fldChar w:fldCharType="end"/>
            </w:r>
          </w:hyperlink>
        </w:p>
        <w:p w:rsidR="0090499B" w:rsidRDefault="00935FAB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0863" w:history="1">
            <w:r w:rsidR="0090499B" w:rsidRPr="00632467">
              <w:rPr>
                <w:rStyle w:val="ab"/>
                <w:noProof/>
              </w:rPr>
              <w:t>5.</w:t>
            </w:r>
            <w:r w:rsidR="0090499B">
              <w:rPr>
                <w:rFonts w:asciiTheme="minorHAnsi" w:hAnsiTheme="minorHAnsi"/>
                <w:noProof/>
                <w:sz w:val="22"/>
              </w:rPr>
              <w:tab/>
            </w:r>
            <w:r w:rsidR="0090499B" w:rsidRPr="00632467">
              <w:rPr>
                <w:rStyle w:val="ab"/>
                <w:noProof/>
              </w:rPr>
              <w:t>Буровые растворы</w:t>
            </w:r>
            <w:r w:rsidR="0090499B">
              <w:rPr>
                <w:noProof/>
                <w:webHidden/>
              </w:rPr>
              <w:tab/>
            </w:r>
            <w:r w:rsidR="0090499B">
              <w:rPr>
                <w:noProof/>
                <w:webHidden/>
              </w:rPr>
              <w:fldChar w:fldCharType="begin"/>
            </w:r>
            <w:r w:rsidR="0090499B">
              <w:rPr>
                <w:noProof/>
                <w:webHidden/>
              </w:rPr>
              <w:instrText xml:space="preserve"> PAGEREF _Toc213340863 \h </w:instrText>
            </w:r>
            <w:r w:rsidR="0090499B">
              <w:rPr>
                <w:noProof/>
                <w:webHidden/>
              </w:rPr>
            </w:r>
            <w:r w:rsidR="0090499B">
              <w:rPr>
                <w:noProof/>
                <w:webHidden/>
              </w:rPr>
              <w:fldChar w:fldCharType="separate"/>
            </w:r>
            <w:r w:rsidR="0090499B">
              <w:rPr>
                <w:noProof/>
                <w:webHidden/>
              </w:rPr>
              <w:t>8</w:t>
            </w:r>
            <w:r w:rsidR="0090499B">
              <w:rPr>
                <w:noProof/>
                <w:webHidden/>
              </w:rPr>
              <w:fldChar w:fldCharType="end"/>
            </w:r>
          </w:hyperlink>
        </w:p>
        <w:p w:rsidR="0090499B" w:rsidRDefault="00935FAB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0864" w:history="1">
            <w:r w:rsidR="0090499B" w:rsidRPr="00632467">
              <w:rPr>
                <w:rStyle w:val="ab"/>
                <w:noProof/>
              </w:rPr>
              <w:t>6.</w:t>
            </w:r>
            <w:r w:rsidR="0090499B">
              <w:rPr>
                <w:rFonts w:asciiTheme="minorHAnsi" w:hAnsiTheme="minorHAnsi"/>
                <w:noProof/>
                <w:sz w:val="22"/>
              </w:rPr>
              <w:tab/>
            </w:r>
            <w:r w:rsidR="0090499B" w:rsidRPr="00632467">
              <w:rPr>
                <w:rStyle w:val="ab"/>
                <w:noProof/>
              </w:rPr>
              <w:t>Сведения об обсадной колонне</w:t>
            </w:r>
            <w:r w:rsidR="0090499B">
              <w:rPr>
                <w:noProof/>
                <w:webHidden/>
              </w:rPr>
              <w:tab/>
            </w:r>
            <w:r w:rsidR="0090499B">
              <w:rPr>
                <w:noProof/>
                <w:webHidden/>
              </w:rPr>
              <w:fldChar w:fldCharType="begin"/>
            </w:r>
            <w:r w:rsidR="0090499B">
              <w:rPr>
                <w:noProof/>
                <w:webHidden/>
              </w:rPr>
              <w:instrText xml:space="preserve"> PAGEREF _Toc213340864 \h </w:instrText>
            </w:r>
            <w:r w:rsidR="0090499B">
              <w:rPr>
                <w:noProof/>
                <w:webHidden/>
              </w:rPr>
            </w:r>
            <w:r w:rsidR="0090499B">
              <w:rPr>
                <w:noProof/>
                <w:webHidden/>
              </w:rPr>
              <w:fldChar w:fldCharType="separate"/>
            </w:r>
            <w:r w:rsidR="0090499B">
              <w:rPr>
                <w:noProof/>
                <w:webHidden/>
              </w:rPr>
              <w:t>8</w:t>
            </w:r>
            <w:r w:rsidR="0090499B">
              <w:rPr>
                <w:noProof/>
                <w:webHidden/>
              </w:rPr>
              <w:fldChar w:fldCharType="end"/>
            </w:r>
          </w:hyperlink>
        </w:p>
        <w:p w:rsidR="0090499B" w:rsidRDefault="00935FAB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0865" w:history="1">
            <w:r w:rsidR="0090499B" w:rsidRPr="00632467">
              <w:rPr>
                <w:rStyle w:val="ab"/>
                <w:noProof/>
              </w:rPr>
              <w:t>7.</w:t>
            </w:r>
            <w:r w:rsidR="0090499B">
              <w:rPr>
                <w:rFonts w:asciiTheme="minorHAnsi" w:hAnsiTheme="minorHAnsi"/>
                <w:noProof/>
                <w:sz w:val="22"/>
              </w:rPr>
              <w:tab/>
            </w:r>
            <w:r w:rsidR="0090499B" w:rsidRPr="00632467">
              <w:rPr>
                <w:rStyle w:val="ab"/>
                <w:noProof/>
              </w:rPr>
              <w:t>Персонал</w:t>
            </w:r>
            <w:r w:rsidR="0090499B">
              <w:rPr>
                <w:noProof/>
                <w:webHidden/>
              </w:rPr>
              <w:tab/>
            </w:r>
            <w:r w:rsidR="0090499B">
              <w:rPr>
                <w:noProof/>
                <w:webHidden/>
              </w:rPr>
              <w:fldChar w:fldCharType="begin"/>
            </w:r>
            <w:r w:rsidR="0090499B">
              <w:rPr>
                <w:noProof/>
                <w:webHidden/>
              </w:rPr>
              <w:instrText xml:space="preserve"> PAGEREF _Toc213340865 \h </w:instrText>
            </w:r>
            <w:r w:rsidR="0090499B">
              <w:rPr>
                <w:noProof/>
                <w:webHidden/>
              </w:rPr>
            </w:r>
            <w:r w:rsidR="0090499B">
              <w:rPr>
                <w:noProof/>
                <w:webHidden/>
              </w:rPr>
              <w:fldChar w:fldCharType="separate"/>
            </w:r>
            <w:r w:rsidR="0090499B">
              <w:rPr>
                <w:noProof/>
                <w:webHidden/>
              </w:rPr>
              <w:t>8</w:t>
            </w:r>
            <w:r w:rsidR="0090499B">
              <w:rPr>
                <w:noProof/>
                <w:webHidden/>
              </w:rPr>
              <w:fldChar w:fldCharType="end"/>
            </w:r>
          </w:hyperlink>
        </w:p>
        <w:p w:rsidR="0090499B" w:rsidRDefault="00935FAB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0866" w:history="1">
            <w:r w:rsidR="0090499B" w:rsidRPr="00632467">
              <w:rPr>
                <w:rStyle w:val="ab"/>
                <w:noProof/>
              </w:rPr>
              <w:t>8.</w:t>
            </w:r>
            <w:r w:rsidR="0090499B">
              <w:rPr>
                <w:rFonts w:asciiTheme="minorHAnsi" w:hAnsiTheme="minorHAnsi"/>
                <w:noProof/>
                <w:sz w:val="22"/>
              </w:rPr>
              <w:tab/>
            </w:r>
            <w:r w:rsidR="0090499B" w:rsidRPr="00632467">
              <w:rPr>
                <w:rStyle w:val="ab"/>
                <w:noProof/>
              </w:rPr>
              <w:t>Материалы и оборудование</w:t>
            </w:r>
            <w:r w:rsidR="0090499B">
              <w:rPr>
                <w:noProof/>
                <w:webHidden/>
              </w:rPr>
              <w:tab/>
            </w:r>
            <w:r w:rsidR="0090499B">
              <w:rPr>
                <w:noProof/>
                <w:webHidden/>
              </w:rPr>
              <w:fldChar w:fldCharType="begin"/>
            </w:r>
            <w:r w:rsidR="0090499B">
              <w:rPr>
                <w:noProof/>
                <w:webHidden/>
              </w:rPr>
              <w:instrText xml:space="preserve"> PAGEREF _Toc213340866 \h </w:instrText>
            </w:r>
            <w:r w:rsidR="0090499B">
              <w:rPr>
                <w:noProof/>
                <w:webHidden/>
              </w:rPr>
            </w:r>
            <w:r w:rsidR="0090499B">
              <w:rPr>
                <w:noProof/>
                <w:webHidden/>
              </w:rPr>
              <w:fldChar w:fldCharType="separate"/>
            </w:r>
            <w:r w:rsidR="0090499B">
              <w:rPr>
                <w:noProof/>
                <w:webHidden/>
              </w:rPr>
              <w:t>9</w:t>
            </w:r>
            <w:r w:rsidR="0090499B">
              <w:rPr>
                <w:noProof/>
                <w:webHidden/>
              </w:rPr>
              <w:fldChar w:fldCharType="end"/>
            </w:r>
          </w:hyperlink>
        </w:p>
        <w:p w:rsidR="0090499B" w:rsidRDefault="00935FAB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0867" w:history="1">
            <w:r w:rsidR="0090499B" w:rsidRPr="00632467">
              <w:rPr>
                <w:rStyle w:val="ab"/>
                <w:noProof/>
              </w:rPr>
              <w:t>9.</w:t>
            </w:r>
            <w:r w:rsidR="0090499B">
              <w:rPr>
                <w:rFonts w:asciiTheme="minorHAnsi" w:hAnsiTheme="minorHAnsi"/>
                <w:noProof/>
                <w:sz w:val="22"/>
              </w:rPr>
              <w:tab/>
            </w:r>
            <w:r w:rsidR="0090499B" w:rsidRPr="00632467">
              <w:rPr>
                <w:rStyle w:val="ab"/>
                <w:noProof/>
              </w:rPr>
              <w:t>Технологическая оснастка</w:t>
            </w:r>
            <w:r w:rsidR="0090499B">
              <w:rPr>
                <w:noProof/>
                <w:webHidden/>
              </w:rPr>
              <w:tab/>
            </w:r>
            <w:r w:rsidR="0090499B">
              <w:rPr>
                <w:noProof/>
                <w:webHidden/>
              </w:rPr>
              <w:fldChar w:fldCharType="begin"/>
            </w:r>
            <w:r w:rsidR="0090499B">
              <w:rPr>
                <w:noProof/>
                <w:webHidden/>
              </w:rPr>
              <w:instrText xml:space="preserve"> PAGEREF _Toc213340867 \h </w:instrText>
            </w:r>
            <w:r w:rsidR="0090499B">
              <w:rPr>
                <w:noProof/>
                <w:webHidden/>
              </w:rPr>
            </w:r>
            <w:r w:rsidR="0090499B">
              <w:rPr>
                <w:noProof/>
                <w:webHidden/>
              </w:rPr>
              <w:fldChar w:fldCharType="separate"/>
            </w:r>
            <w:r w:rsidR="0090499B">
              <w:rPr>
                <w:noProof/>
                <w:webHidden/>
              </w:rPr>
              <w:t>11</w:t>
            </w:r>
            <w:r w:rsidR="0090499B">
              <w:rPr>
                <w:noProof/>
                <w:webHidden/>
              </w:rPr>
              <w:fldChar w:fldCharType="end"/>
            </w:r>
          </w:hyperlink>
        </w:p>
        <w:p w:rsidR="0090499B" w:rsidRDefault="00935FAB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0868" w:history="1">
            <w:r w:rsidR="0090499B" w:rsidRPr="00632467">
              <w:rPr>
                <w:rStyle w:val="ab"/>
                <w:noProof/>
              </w:rPr>
              <w:t>10.</w:t>
            </w:r>
            <w:r w:rsidR="0090499B">
              <w:rPr>
                <w:rFonts w:asciiTheme="minorHAnsi" w:hAnsiTheme="minorHAnsi"/>
                <w:noProof/>
                <w:sz w:val="22"/>
              </w:rPr>
              <w:tab/>
            </w:r>
            <w:r w:rsidR="0090499B" w:rsidRPr="00632467">
              <w:rPr>
                <w:rStyle w:val="ab"/>
                <w:noProof/>
              </w:rPr>
              <w:t>Требования к процессу выполнения работ</w:t>
            </w:r>
            <w:r w:rsidR="0090499B">
              <w:rPr>
                <w:noProof/>
                <w:webHidden/>
              </w:rPr>
              <w:tab/>
            </w:r>
            <w:r w:rsidR="0090499B">
              <w:rPr>
                <w:noProof/>
                <w:webHidden/>
              </w:rPr>
              <w:fldChar w:fldCharType="begin"/>
            </w:r>
            <w:r w:rsidR="0090499B">
              <w:rPr>
                <w:noProof/>
                <w:webHidden/>
              </w:rPr>
              <w:instrText xml:space="preserve"> PAGEREF _Toc213340868 \h </w:instrText>
            </w:r>
            <w:r w:rsidR="0090499B">
              <w:rPr>
                <w:noProof/>
                <w:webHidden/>
              </w:rPr>
            </w:r>
            <w:r w:rsidR="0090499B">
              <w:rPr>
                <w:noProof/>
                <w:webHidden/>
              </w:rPr>
              <w:fldChar w:fldCharType="separate"/>
            </w:r>
            <w:r w:rsidR="0090499B">
              <w:rPr>
                <w:noProof/>
                <w:webHidden/>
              </w:rPr>
              <w:t>11</w:t>
            </w:r>
            <w:r w:rsidR="0090499B">
              <w:rPr>
                <w:noProof/>
                <w:webHidden/>
              </w:rPr>
              <w:fldChar w:fldCharType="end"/>
            </w:r>
          </w:hyperlink>
        </w:p>
        <w:p w:rsidR="0090499B" w:rsidRDefault="00935FAB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0869" w:history="1">
            <w:r w:rsidR="0090499B" w:rsidRPr="00632467">
              <w:rPr>
                <w:rStyle w:val="ab"/>
                <w:noProof/>
              </w:rPr>
              <w:t>11.</w:t>
            </w:r>
            <w:r w:rsidR="0090499B">
              <w:rPr>
                <w:rFonts w:asciiTheme="minorHAnsi" w:hAnsiTheme="minorHAnsi"/>
                <w:noProof/>
                <w:sz w:val="22"/>
              </w:rPr>
              <w:tab/>
            </w:r>
            <w:r w:rsidR="0090499B" w:rsidRPr="00632467">
              <w:rPr>
                <w:rStyle w:val="ab"/>
                <w:noProof/>
              </w:rPr>
              <w:t>Проживание, питание и перевозка (смена) персонала</w:t>
            </w:r>
            <w:r w:rsidR="0090499B">
              <w:rPr>
                <w:noProof/>
                <w:webHidden/>
              </w:rPr>
              <w:tab/>
            </w:r>
            <w:r w:rsidR="0090499B">
              <w:rPr>
                <w:noProof/>
                <w:webHidden/>
              </w:rPr>
              <w:fldChar w:fldCharType="begin"/>
            </w:r>
            <w:r w:rsidR="0090499B">
              <w:rPr>
                <w:noProof/>
                <w:webHidden/>
              </w:rPr>
              <w:instrText xml:space="preserve"> PAGEREF _Toc213340869 \h </w:instrText>
            </w:r>
            <w:r w:rsidR="0090499B">
              <w:rPr>
                <w:noProof/>
                <w:webHidden/>
              </w:rPr>
            </w:r>
            <w:r w:rsidR="0090499B">
              <w:rPr>
                <w:noProof/>
                <w:webHidden/>
              </w:rPr>
              <w:fldChar w:fldCharType="separate"/>
            </w:r>
            <w:r w:rsidR="0090499B">
              <w:rPr>
                <w:noProof/>
                <w:webHidden/>
              </w:rPr>
              <w:t>11</w:t>
            </w:r>
            <w:r w:rsidR="0090499B">
              <w:rPr>
                <w:noProof/>
                <w:webHidden/>
              </w:rPr>
              <w:fldChar w:fldCharType="end"/>
            </w:r>
          </w:hyperlink>
        </w:p>
        <w:p w:rsidR="0090499B" w:rsidRDefault="00935FAB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0870" w:history="1">
            <w:r w:rsidR="0090499B" w:rsidRPr="00632467">
              <w:rPr>
                <w:rStyle w:val="ab"/>
                <w:noProof/>
              </w:rPr>
              <w:t>12.</w:t>
            </w:r>
            <w:r w:rsidR="0090499B">
              <w:rPr>
                <w:rFonts w:asciiTheme="minorHAnsi" w:hAnsiTheme="minorHAnsi"/>
                <w:noProof/>
                <w:sz w:val="22"/>
              </w:rPr>
              <w:tab/>
            </w:r>
            <w:r w:rsidR="0090499B" w:rsidRPr="00632467">
              <w:rPr>
                <w:rStyle w:val="ab"/>
                <w:noProof/>
              </w:rPr>
              <w:t>Требования к гарантии на оказанные услуги</w:t>
            </w:r>
            <w:r w:rsidR="0090499B">
              <w:rPr>
                <w:noProof/>
                <w:webHidden/>
              </w:rPr>
              <w:tab/>
            </w:r>
            <w:r w:rsidR="0090499B">
              <w:rPr>
                <w:noProof/>
                <w:webHidden/>
              </w:rPr>
              <w:fldChar w:fldCharType="begin"/>
            </w:r>
            <w:r w:rsidR="0090499B">
              <w:rPr>
                <w:noProof/>
                <w:webHidden/>
              </w:rPr>
              <w:instrText xml:space="preserve"> PAGEREF _Toc213340870 \h </w:instrText>
            </w:r>
            <w:r w:rsidR="0090499B">
              <w:rPr>
                <w:noProof/>
                <w:webHidden/>
              </w:rPr>
            </w:r>
            <w:r w:rsidR="0090499B">
              <w:rPr>
                <w:noProof/>
                <w:webHidden/>
              </w:rPr>
              <w:fldChar w:fldCharType="separate"/>
            </w:r>
            <w:r w:rsidR="0090499B">
              <w:rPr>
                <w:noProof/>
                <w:webHidden/>
              </w:rPr>
              <w:t>12</w:t>
            </w:r>
            <w:r w:rsidR="0090499B">
              <w:rPr>
                <w:noProof/>
                <w:webHidden/>
              </w:rPr>
              <w:fldChar w:fldCharType="end"/>
            </w:r>
          </w:hyperlink>
        </w:p>
        <w:p w:rsidR="0090499B" w:rsidRDefault="00935FAB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0871" w:history="1">
            <w:r w:rsidR="0090499B" w:rsidRPr="00632467">
              <w:rPr>
                <w:rStyle w:val="ab"/>
                <w:noProof/>
              </w:rPr>
              <w:t>13.</w:t>
            </w:r>
            <w:r w:rsidR="0090499B">
              <w:rPr>
                <w:rFonts w:asciiTheme="minorHAnsi" w:hAnsiTheme="minorHAnsi"/>
                <w:noProof/>
                <w:sz w:val="22"/>
              </w:rPr>
              <w:tab/>
            </w:r>
            <w:r w:rsidR="0090499B" w:rsidRPr="00632467">
              <w:rPr>
                <w:rStyle w:val="ab"/>
                <w:noProof/>
              </w:rPr>
              <w:t>Условия привлечения Исполнителем субподрядчиков</w:t>
            </w:r>
            <w:r w:rsidR="0090499B">
              <w:rPr>
                <w:noProof/>
                <w:webHidden/>
              </w:rPr>
              <w:tab/>
            </w:r>
            <w:r w:rsidR="0090499B">
              <w:rPr>
                <w:noProof/>
                <w:webHidden/>
              </w:rPr>
              <w:fldChar w:fldCharType="begin"/>
            </w:r>
            <w:r w:rsidR="0090499B">
              <w:rPr>
                <w:noProof/>
                <w:webHidden/>
              </w:rPr>
              <w:instrText xml:space="preserve"> PAGEREF _Toc213340871 \h </w:instrText>
            </w:r>
            <w:r w:rsidR="0090499B">
              <w:rPr>
                <w:noProof/>
                <w:webHidden/>
              </w:rPr>
            </w:r>
            <w:r w:rsidR="0090499B">
              <w:rPr>
                <w:noProof/>
                <w:webHidden/>
              </w:rPr>
              <w:fldChar w:fldCharType="separate"/>
            </w:r>
            <w:r w:rsidR="0090499B">
              <w:rPr>
                <w:noProof/>
                <w:webHidden/>
              </w:rPr>
              <w:t>12</w:t>
            </w:r>
            <w:r w:rsidR="0090499B">
              <w:rPr>
                <w:noProof/>
                <w:webHidden/>
              </w:rPr>
              <w:fldChar w:fldCharType="end"/>
            </w:r>
          </w:hyperlink>
        </w:p>
        <w:p w:rsidR="0090499B" w:rsidRDefault="00935FAB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0872" w:history="1">
            <w:r w:rsidR="0090499B" w:rsidRPr="00632467">
              <w:rPr>
                <w:rStyle w:val="ab"/>
                <w:noProof/>
              </w:rPr>
              <w:t>14.</w:t>
            </w:r>
            <w:r w:rsidR="0090499B">
              <w:rPr>
                <w:rFonts w:asciiTheme="minorHAnsi" w:hAnsiTheme="minorHAnsi"/>
                <w:noProof/>
                <w:sz w:val="22"/>
              </w:rPr>
              <w:tab/>
            </w:r>
            <w:r w:rsidR="0090499B" w:rsidRPr="00632467">
              <w:rPr>
                <w:rStyle w:val="ab"/>
                <w:noProof/>
              </w:rPr>
              <w:t>Страхование персонала Исполнителя</w:t>
            </w:r>
            <w:r w:rsidR="0090499B">
              <w:rPr>
                <w:noProof/>
                <w:webHidden/>
              </w:rPr>
              <w:tab/>
            </w:r>
            <w:r w:rsidR="0090499B">
              <w:rPr>
                <w:noProof/>
                <w:webHidden/>
              </w:rPr>
              <w:fldChar w:fldCharType="begin"/>
            </w:r>
            <w:r w:rsidR="0090499B">
              <w:rPr>
                <w:noProof/>
                <w:webHidden/>
              </w:rPr>
              <w:instrText xml:space="preserve"> PAGEREF _Toc213340872 \h </w:instrText>
            </w:r>
            <w:r w:rsidR="0090499B">
              <w:rPr>
                <w:noProof/>
                <w:webHidden/>
              </w:rPr>
            </w:r>
            <w:r w:rsidR="0090499B">
              <w:rPr>
                <w:noProof/>
                <w:webHidden/>
              </w:rPr>
              <w:fldChar w:fldCharType="separate"/>
            </w:r>
            <w:r w:rsidR="0090499B">
              <w:rPr>
                <w:noProof/>
                <w:webHidden/>
              </w:rPr>
              <w:t>12</w:t>
            </w:r>
            <w:r w:rsidR="0090499B">
              <w:rPr>
                <w:noProof/>
                <w:webHidden/>
              </w:rPr>
              <w:fldChar w:fldCharType="end"/>
            </w:r>
          </w:hyperlink>
        </w:p>
        <w:p w:rsidR="0090499B" w:rsidRDefault="00935FAB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0873" w:history="1">
            <w:r w:rsidR="0090499B" w:rsidRPr="00632467">
              <w:rPr>
                <w:rStyle w:val="ab"/>
                <w:noProof/>
              </w:rPr>
              <w:t>15.</w:t>
            </w:r>
            <w:r w:rsidR="0090499B">
              <w:rPr>
                <w:rFonts w:asciiTheme="minorHAnsi" w:hAnsiTheme="minorHAnsi"/>
                <w:noProof/>
                <w:sz w:val="22"/>
              </w:rPr>
              <w:tab/>
            </w:r>
            <w:r w:rsidR="0090499B" w:rsidRPr="00632467">
              <w:rPr>
                <w:rStyle w:val="ab"/>
                <w:noProof/>
              </w:rPr>
              <w:t>Формы, характер и периодичность предоставления отчетов о ходе оказания услуг</w:t>
            </w:r>
            <w:r w:rsidR="0090499B">
              <w:rPr>
                <w:noProof/>
                <w:webHidden/>
              </w:rPr>
              <w:tab/>
            </w:r>
            <w:r w:rsidR="0090499B">
              <w:rPr>
                <w:noProof/>
                <w:webHidden/>
              </w:rPr>
              <w:fldChar w:fldCharType="begin"/>
            </w:r>
            <w:r w:rsidR="0090499B">
              <w:rPr>
                <w:noProof/>
                <w:webHidden/>
              </w:rPr>
              <w:instrText xml:space="preserve"> PAGEREF _Toc213340873 \h </w:instrText>
            </w:r>
            <w:r w:rsidR="0090499B">
              <w:rPr>
                <w:noProof/>
                <w:webHidden/>
              </w:rPr>
            </w:r>
            <w:r w:rsidR="0090499B">
              <w:rPr>
                <w:noProof/>
                <w:webHidden/>
              </w:rPr>
              <w:fldChar w:fldCharType="separate"/>
            </w:r>
            <w:r w:rsidR="0090499B">
              <w:rPr>
                <w:noProof/>
                <w:webHidden/>
              </w:rPr>
              <w:t>13</w:t>
            </w:r>
            <w:r w:rsidR="0090499B">
              <w:rPr>
                <w:noProof/>
                <w:webHidden/>
              </w:rPr>
              <w:fldChar w:fldCharType="end"/>
            </w:r>
          </w:hyperlink>
        </w:p>
        <w:p w:rsidR="0090499B" w:rsidRDefault="00935FAB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0874" w:history="1">
            <w:r w:rsidR="0090499B" w:rsidRPr="00632467">
              <w:rPr>
                <w:rStyle w:val="ab"/>
                <w:noProof/>
              </w:rPr>
              <w:t>16.</w:t>
            </w:r>
            <w:r w:rsidR="0090499B">
              <w:rPr>
                <w:rFonts w:asciiTheme="minorHAnsi" w:hAnsiTheme="minorHAnsi"/>
                <w:noProof/>
                <w:sz w:val="22"/>
              </w:rPr>
              <w:tab/>
            </w:r>
            <w:r w:rsidR="0090499B" w:rsidRPr="00632467">
              <w:rPr>
                <w:rStyle w:val="ab"/>
                <w:noProof/>
              </w:rPr>
              <w:t>Требования к Исполнителю</w:t>
            </w:r>
            <w:r w:rsidR="0090499B">
              <w:rPr>
                <w:noProof/>
                <w:webHidden/>
              </w:rPr>
              <w:tab/>
            </w:r>
            <w:r w:rsidR="0090499B">
              <w:rPr>
                <w:noProof/>
                <w:webHidden/>
              </w:rPr>
              <w:fldChar w:fldCharType="begin"/>
            </w:r>
            <w:r w:rsidR="0090499B">
              <w:rPr>
                <w:noProof/>
                <w:webHidden/>
              </w:rPr>
              <w:instrText xml:space="preserve"> PAGEREF _Toc213340874 \h </w:instrText>
            </w:r>
            <w:r w:rsidR="0090499B">
              <w:rPr>
                <w:noProof/>
                <w:webHidden/>
              </w:rPr>
            </w:r>
            <w:r w:rsidR="0090499B">
              <w:rPr>
                <w:noProof/>
                <w:webHidden/>
              </w:rPr>
              <w:fldChar w:fldCharType="separate"/>
            </w:r>
            <w:r w:rsidR="0090499B">
              <w:rPr>
                <w:noProof/>
                <w:webHidden/>
              </w:rPr>
              <w:t>13</w:t>
            </w:r>
            <w:r w:rsidR="0090499B">
              <w:rPr>
                <w:noProof/>
                <w:webHidden/>
              </w:rPr>
              <w:fldChar w:fldCharType="end"/>
            </w:r>
          </w:hyperlink>
        </w:p>
        <w:p w:rsidR="0090499B" w:rsidRDefault="00935FAB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0875" w:history="1">
            <w:r w:rsidR="0090499B" w:rsidRPr="00632467">
              <w:rPr>
                <w:rStyle w:val="ab"/>
                <w:noProof/>
              </w:rPr>
              <w:t>17.</w:t>
            </w:r>
            <w:r w:rsidR="0090499B">
              <w:rPr>
                <w:rFonts w:asciiTheme="minorHAnsi" w:hAnsiTheme="minorHAnsi"/>
                <w:noProof/>
                <w:sz w:val="22"/>
              </w:rPr>
              <w:tab/>
            </w:r>
            <w:r w:rsidR="0090499B" w:rsidRPr="00632467">
              <w:rPr>
                <w:rStyle w:val="ab"/>
                <w:noProof/>
              </w:rPr>
              <w:t>Приложения</w:t>
            </w:r>
            <w:r w:rsidR="0090499B">
              <w:rPr>
                <w:noProof/>
                <w:webHidden/>
              </w:rPr>
              <w:tab/>
            </w:r>
            <w:r w:rsidR="0090499B">
              <w:rPr>
                <w:noProof/>
                <w:webHidden/>
              </w:rPr>
              <w:fldChar w:fldCharType="begin"/>
            </w:r>
            <w:r w:rsidR="0090499B">
              <w:rPr>
                <w:noProof/>
                <w:webHidden/>
              </w:rPr>
              <w:instrText xml:space="preserve"> PAGEREF _Toc213340875 \h </w:instrText>
            </w:r>
            <w:r w:rsidR="0090499B">
              <w:rPr>
                <w:noProof/>
                <w:webHidden/>
              </w:rPr>
            </w:r>
            <w:r w:rsidR="0090499B">
              <w:rPr>
                <w:noProof/>
                <w:webHidden/>
              </w:rPr>
              <w:fldChar w:fldCharType="separate"/>
            </w:r>
            <w:r w:rsidR="0090499B">
              <w:rPr>
                <w:noProof/>
                <w:webHidden/>
              </w:rPr>
              <w:t>14</w:t>
            </w:r>
            <w:r w:rsidR="0090499B">
              <w:rPr>
                <w:noProof/>
                <w:webHidden/>
              </w:rPr>
              <w:fldChar w:fldCharType="end"/>
            </w:r>
          </w:hyperlink>
        </w:p>
        <w:p w:rsidR="002D74AD" w:rsidRPr="00221254" w:rsidRDefault="00B8208B" w:rsidP="00E7205E">
          <w:r w:rsidRPr="00221254">
            <w:fldChar w:fldCharType="end"/>
          </w:r>
        </w:p>
      </w:sdtContent>
    </w:sdt>
    <w:p w:rsidR="00C40748" w:rsidRPr="00221254" w:rsidRDefault="00C40748" w:rsidP="00E7205E"/>
    <w:p w:rsidR="00955C4F" w:rsidRPr="00E7205E" w:rsidRDefault="00C40748" w:rsidP="00E7205E">
      <w:pPr>
        <w:rPr>
          <w:rFonts w:cs="Times New Roman"/>
          <w:szCs w:val="24"/>
        </w:rPr>
      </w:pPr>
      <w:r w:rsidRPr="00221254">
        <w:rPr>
          <w:rFonts w:cs="Times New Roman"/>
          <w:szCs w:val="24"/>
        </w:rPr>
        <w:br w:type="page"/>
      </w:r>
    </w:p>
    <w:p w:rsidR="00F42DC8" w:rsidRPr="00221254" w:rsidRDefault="00F42DC8" w:rsidP="00F42DC8">
      <w:pPr>
        <w:pStyle w:val="1"/>
        <w:numPr>
          <w:ilvl w:val="0"/>
          <w:numId w:val="1"/>
        </w:numPr>
        <w:ind w:left="993" w:hanging="284"/>
      </w:pPr>
      <w:bookmarkStart w:id="0" w:name="_Toc155349978"/>
      <w:bookmarkStart w:id="1" w:name="_Toc213340859"/>
      <w:r w:rsidRPr="00221254">
        <w:lastRenderedPageBreak/>
        <w:t>Наименование, назначение и цели оказываемых услуг</w:t>
      </w:r>
      <w:bookmarkEnd w:id="0"/>
      <w:bookmarkEnd w:id="1"/>
    </w:p>
    <w:p w:rsidR="00F42DC8" w:rsidRDefault="00F42DC8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</w:p>
    <w:p w:rsidR="00CE0500" w:rsidRPr="00A22749" w:rsidRDefault="00575304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221254">
        <w:rPr>
          <w:rFonts w:cs="Times New Roman"/>
          <w:color w:val="000000"/>
          <w:szCs w:val="24"/>
        </w:rPr>
        <w:t xml:space="preserve">Техническое задание на </w:t>
      </w:r>
      <w:r w:rsidR="00FB1E35" w:rsidRPr="00221254">
        <w:rPr>
          <w:rFonts w:cs="Times New Roman"/>
          <w:color w:val="000000"/>
          <w:szCs w:val="24"/>
        </w:rPr>
        <w:t>оказание</w:t>
      </w:r>
      <w:r w:rsidR="0079717F">
        <w:rPr>
          <w:rFonts w:cs="Times New Roman"/>
          <w:color w:val="000000"/>
          <w:szCs w:val="24"/>
        </w:rPr>
        <w:t xml:space="preserve"> комплекса</w:t>
      </w:r>
      <w:r w:rsidR="00FB1E35" w:rsidRPr="00221254">
        <w:rPr>
          <w:rFonts w:cs="Times New Roman"/>
          <w:color w:val="000000"/>
          <w:szCs w:val="24"/>
        </w:rPr>
        <w:t xml:space="preserve"> услуг по </w:t>
      </w:r>
      <w:r w:rsidR="0079717F">
        <w:rPr>
          <w:rFonts w:cs="Times New Roman"/>
          <w:color w:val="000000"/>
          <w:szCs w:val="24"/>
        </w:rPr>
        <w:t xml:space="preserve">цементированию скважины </w:t>
      </w:r>
      <w:r w:rsidR="00E7205E" w:rsidRPr="00CC6BE9">
        <w:rPr>
          <w:rFonts w:cs="Times New Roman"/>
          <w:color w:val="000000"/>
          <w:szCs w:val="24"/>
        </w:rPr>
        <w:t>№ 1</w:t>
      </w:r>
      <w:r w:rsidR="00D27B5C">
        <w:rPr>
          <w:rFonts w:cs="Times New Roman"/>
          <w:color w:val="000000"/>
          <w:szCs w:val="24"/>
        </w:rPr>
        <w:t>02</w:t>
      </w:r>
      <w:r w:rsidR="00E7205E" w:rsidRPr="00CC6BE9">
        <w:rPr>
          <w:rFonts w:cs="Times New Roman"/>
          <w:color w:val="000000"/>
          <w:szCs w:val="24"/>
        </w:rPr>
        <w:t xml:space="preserve"> </w:t>
      </w:r>
      <w:r w:rsidR="00D27B5C" w:rsidRPr="00CC6BE9">
        <w:rPr>
          <w:rFonts w:cs="Times New Roman"/>
          <w:szCs w:val="24"/>
        </w:rPr>
        <w:t>Восточно-</w:t>
      </w:r>
      <w:r w:rsidR="00D27B5C">
        <w:rPr>
          <w:rFonts w:cs="Times New Roman"/>
          <w:szCs w:val="24"/>
        </w:rPr>
        <w:t>Сузунского</w:t>
      </w:r>
      <w:r w:rsidR="00D27B5C" w:rsidRPr="00CC6BE9">
        <w:rPr>
          <w:rFonts w:cs="Times New Roman"/>
          <w:szCs w:val="24"/>
        </w:rPr>
        <w:t xml:space="preserve"> </w:t>
      </w:r>
      <w:r w:rsidR="00E7205E" w:rsidRPr="00A22749">
        <w:rPr>
          <w:rFonts w:cs="Times New Roman"/>
          <w:color w:val="000000"/>
          <w:szCs w:val="24"/>
        </w:rPr>
        <w:t>ЛУ</w:t>
      </w:r>
      <w:r w:rsidRPr="00A22749">
        <w:rPr>
          <w:rFonts w:cs="Times New Roman"/>
          <w:szCs w:val="24"/>
        </w:rPr>
        <w:t xml:space="preserve"> </w:t>
      </w:r>
      <w:r w:rsidR="00F1048B" w:rsidRPr="00A22749">
        <w:rPr>
          <w:rFonts w:cs="Times New Roman"/>
          <w:szCs w:val="24"/>
        </w:rPr>
        <w:t xml:space="preserve">в </w:t>
      </w:r>
      <w:r w:rsidRPr="00A22749">
        <w:rPr>
          <w:rFonts w:cs="Times New Roman"/>
          <w:szCs w:val="24"/>
        </w:rPr>
        <w:t>условиях полной автономии, устанавливает порядок, условия, требования к оказанию услуг</w:t>
      </w:r>
      <w:r w:rsidR="006B498E" w:rsidRPr="00A22749">
        <w:rPr>
          <w:rFonts w:cs="Times New Roman"/>
          <w:color w:val="000000"/>
          <w:szCs w:val="24"/>
        </w:rPr>
        <w:t>.</w:t>
      </w:r>
    </w:p>
    <w:p w:rsidR="009E1301" w:rsidRPr="00A22749" w:rsidRDefault="009E1301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 xml:space="preserve">Зона ответственности Исполнителя: </w:t>
      </w:r>
    </w:p>
    <w:p w:rsidR="009E1301" w:rsidRPr="00A22749" w:rsidRDefault="009E1301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>1. Инженерное и лабораторное сопровождение процесса цементирования обсадных колонн;</w:t>
      </w:r>
    </w:p>
    <w:p w:rsidR="009E1301" w:rsidRPr="00A22749" w:rsidRDefault="00E7205E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>2</w:t>
      </w:r>
      <w:r w:rsidR="009E1301" w:rsidRPr="00A22749">
        <w:rPr>
          <w:rFonts w:cs="Times New Roman"/>
          <w:color w:val="000000"/>
          <w:szCs w:val="24"/>
        </w:rPr>
        <w:t>. Завоз и предоставление цемента и хим. реагентов для проведения качественного процесса цементирования (пункт 9);</w:t>
      </w:r>
    </w:p>
    <w:p w:rsidR="009E1301" w:rsidRPr="00A22749" w:rsidRDefault="00E7205E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>3</w:t>
      </w:r>
      <w:r w:rsidR="009E1301" w:rsidRPr="00A22749">
        <w:rPr>
          <w:rFonts w:cs="Times New Roman"/>
          <w:color w:val="000000"/>
          <w:szCs w:val="24"/>
        </w:rPr>
        <w:t xml:space="preserve">. Завоз и предоставление технологической оснастки для спуска обсадных колонн (пункт </w:t>
      </w:r>
      <w:r w:rsidR="00A22749" w:rsidRPr="00A22749">
        <w:rPr>
          <w:rFonts w:cs="Times New Roman"/>
          <w:color w:val="000000"/>
          <w:szCs w:val="24"/>
        </w:rPr>
        <w:t>10)</w:t>
      </w:r>
      <w:r w:rsidR="009E1301" w:rsidRPr="00A22749">
        <w:rPr>
          <w:rFonts w:cs="Times New Roman"/>
          <w:color w:val="000000"/>
          <w:szCs w:val="24"/>
        </w:rPr>
        <w:t>.</w:t>
      </w:r>
    </w:p>
    <w:p w:rsidR="00A864CF" w:rsidRDefault="004832EA" w:rsidP="004832EA">
      <w:pPr>
        <w:ind w:firstLine="709"/>
        <w:rPr>
          <w:rFonts w:cs="Times New Roman"/>
        </w:rPr>
      </w:pPr>
      <w:r w:rsidRPr="006B54FC">
        <w:rPr>
          <w:rFonts w:cs="Times New Roman"/>
        </w:rPr>
        <w:t xml:space="preserve">Исполнитель оказывает услуги, которые </w:t>
      </w:r>
      <w:r>
        <w:rPr>
          <w:rFonts w:cs="Times New Roman"/>
        </w:rPr>
        <w:t xml:space="preserve">должны </w:t>
      </w:r>
      <w:r w:rsidRPr="006B54FC">
        <w:rPr>
          <w:rFonts w:cs="Times New Roman"/>
        </w:rPr>
        <w:t>включат</w:t>
      </w:r>
      <w:r>
        <w:rPr>
          <w:rFonts w:cs="Times New Roman"/>
        </w:rPr>
        <w:t>ь</w:t>
      </w:r>
      <w:r w:rsidRPr="006B54FC">
        <w:rPr>
          <w:rFonts w:cs="Times New Roman"/>
        </w:rPr>
        <w:t xml:space="preserve"> в себя</w:t>
      </w:r>
      <w:r w:rsidR="00A864CF">
        <w:rPr>
          <w:rFonts w:cs="Times New Roman"/>
        </w:rPr>
        <w:t>: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</w:t>
      </w:r>
      <w:r w:rsidR="009E1301">
        <w:rPr>
          <w:rFonts w:eastAsia="Calibri" w:cs="Times New Roman"/>
          <w:lang w:eastAsia="en-US"/>
        </w:rPr>
        <w:t>с</w:t>
      </w:r>
      <w:r w:rsidR="00814036">
        <w:rPr>
          <w:rFonts w:eastAsia="Calibri" w:cs="Times New Roman"/>
          <w:lang w:eastAsia="en-US"/>
        </w:rPr>
        <w:t>полнитель</w:t>
      </w:r>
      <w:r w:rsidR="00A864CF" w:rsidRPr="00D672D4">
        <w:rPr>
          <w:rFonts w:eastAsia="Calibri" w:cs="Times New Roman"/>
          <w:lang w:eastAsia="en-US"/>
        </w:rPr>
        <w:t xml:space="preserve"> должен иметь компьютеры и специализированное программное обеспечение для подготовки программ цементирования скважины. Программное обеспечение необходимо для моделирования процесса цементирования, оптимизации работ по креплению скважины в целом, проведению расчётов эффективного замещения бурового раствора цементным;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D672D4">
        <w:rPr>
          <w:rFonts w:eastAsia="Calibri" w:cs="Times New Roman"/>
          <w:lang w:eastAsia="en-US"/>
        </w:rPr>
        <w:t>Предоставление результатов компьютерного моделирования процесса цементирования при подготовке программы цементирования;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</w:t>
      </w:r>
      <w:r w:rsidR="009E1301">
        <w:rPr>
          <w:rFonts w:eastAsia="Calibri" w:cs="Times New Roman"/>
          <w:lang w:eastAsia="en-US"/>
        </w:rPr>
        <w:t>с</w:t>
      </w:r>
      <w:r w:rsidR="00814036">
        <w:rPr>
          <w:rFonts w:eastAsia="Calibri" w:cs="Times New Roman"/>
          <w:lang w:eastAsia="en-US"/>
        </w:rPr>
        <w:t>полнитель</w:t>
      </w:r>
      <w:r w:rsidR="00A864CF">
        <w:rPr>
          <w:rFonts w:eastAsia="Calibri" w:cs="Times New Roman"/>
          <w:lang w:eastAsia="en-US"/>
        </w:rPr>
        <w:t xml:space="preserve"> подготавливает</w:t>
      </w:r>
      <w:r w:rsidR="00A864CF" w:rsidRPr="00D672D4">
        <w:rPr>
          <w:rFonts w:eastAsia="Calibri" w:cs="Times New Roman"/>
          <w:lang w:eastAsia="en-US"/>
        </w:rPr>
        <w:t xml:space="preserve"> программ</w:t>
      </w:r>
      <w:r w:rsidR="00A864CF">
        <w:rPr>
          <w:rFonts w:eastAsia="Calibri" w:cs="Times New Roman"/>
          <w:lang w:eastAsia="en-US"/>
        </w:rPr>
        <w:t>у</w:t>
      </w:r>
      <w:r w:rsidR="00A864CF" w:rsidRPr="00D672D4">
        <w:rPr>
          <w:rFonts w:eastAsia="Calibri" w:cs="Times New Roman"/>
          <w:lang w:eastAsia="en-US"/>
        </w:rPr>
        <w:t xml:space="preserve"> цементирования на основе данных, представленных </w:t>
      </w:r>
      <w:r w:rsidR="00E7205E">
        <w:rPr>
          <w:rFonts w:eastAsia="Calibri" w:cs="Times New Roman"/>
          <w:lang w:eastAsia="en-US"/>
        </w:rPr>
        <w:t>Заказчиком,</w:t>
      </w:r>
      <w:r w:rsidR="00A864CF">
        <w:rPr>
          <w:rFonts w:eastAsia="Calibri" w:cs="Times New Roman"/>
          <w:lang w:eastAsia="en-US"/>
        </w:rPr>
        <w:t xml:space="preserve"> и </w:t>
      </w:r>
      <w:r w:rsidR="00A864CF" w:rsidRPr="00224D70">
        <w:rPr>
          <w:rFonts w:eastAsia="Calibri" w:cs="Times New Roman"/>
          <w:lang w:eastAsia="en-US"/>
        </w:rPr>
        <w:t>предостав</w:t>
      </w:r>
      <w:r w:rsidR="00A864CF">
        <w:rPr>
          <w:rFonts w:eastAsia="Calibri" w:cs="Times New Roman"/>
          <w:lang w:eastAsia="en-US"/>
        </w:rPr>
        <w:t xml:space="preserve">ляет в </w:t>
      </w:r>
      <w:r w:rsidR="00A864CF" w:rsidRPr="00224D70">
        <w:rPr>
          <w:rFonts w:eastAsia="Calibri" w:cs="Times New Roman"/>
          <w:lang w:eastAsia="en-US"/>
        </w:rPr>
        <w:t xml:space="preserve">согласованной форме план-работ на </w:t>
      </w:r>
      <w:proofErr w:type="spellStart"/>
      <w:r w:rsidR="00A864CF" w:rsidRPr="00224D70">
        <w:rPr>
          <w:rFonts w:eastAsia="Calibri" w:cs="Times New Roman"/>
          <w:lang w:eastAsia="en-US"/>
        </w:rPr>
        <w:t>цементаж</w:t>
      </w:r>
      <w:proofErr w:type="spellEnd"/>
      <w:r w:rsidR="00BE4B3A">
        <w:rPr>
          <w:rFonts w:eastAsia="Calibri" w:cs="Times New Roman"/>
          <w:lang w:eastAsia="en-US"/>
        </w:rPr>
        <w:t xml:space="preserve"> минимум</w:t>
      </w:r>
      <w:r w:rsidR="00A864CF" w:rsidRPr="00224D70">
        <w:rPr>
          <w:rFonts w:eastAsia="Calibri" w:cs="Times New Roman"/>
          <w:lang w:eastAsia="en-US"/>
        </w:rPr>
        <w:t xml:space="preserve"> </w:t>
      </w:r>
      <w:r w:rsidR="00A864CF" w:rsidRPr="00836679">
        <w:rPr>
          <w:rFonts w:eastAsia="Calibri" w:cs="Times New Roman"/>
          <w:lang w:eastAsia="en-US"/>
        </w:rPr>
        <w:t xml:space="preserve">за </w:t>
      </w:r>
      <w:r w:rsidR="000178D4" w:rsidRPr="00836679">
        <w:rPr>
          <w:rFonts w:eastAsia="Calibri" w:cs="Times New Roman"/>
          <w:lang w:eastAsia="en-US"/>
        </w:rPr>
        <w:t>5</w:t>
      </w:r>
      <w:r w:rsidR="00A864CF" w:rsidRPr="00224D70">
        <w:rPr>
          <w:rFonts w:eastAsia="Calibri" w:cs="Times New Roman"/>
          <w:lang w:eastAsia="en-US"/>
        </w:rPr>
        <w:t xml:space="preserve"> с</w:t>
      </w:r>
      <w:r w:rsidR="00A864CF">
        <w:rPr>
          <w:rFonts w:eastAsia="Calibri" w:cs="Times New Roman"/>
          <w:lang w:eastAsia="en-US"/>
        </w:rPr>
        <w:t>уток до начала выполнения работ;</w:t>
      </w:r>
    </w:p>
    <w:p w:rsidR="00A864CF" w:rsidRPr="00224D70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224D70">
        <w:rPr>
          <w:rFonts w:eastAsia="Calibri" w:cs="Times New Roman"/>
          <w:lang w:eastAsia="en-US"/>
        </w:rPr>
        <w:t>Программа на цементирование должна включать в себя: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1) </w:t>
      </w:r>
      <w:r w:rsidR="00A864CF" w:rsidRPr="00224D70">
        <w:rPr>
          <w:rFonts w:eastAsia="Calibri" w:cs="Times New Roman"/>
          <w:lang w:eastAsia="en-US"/>
        </w:rPr>
        <w:t xml:space="preserve">тип и составы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тампонажных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материалов по интервалам цементирования, требования к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тампонажным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материалам;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2) </w:t>
      </w:r>
      <w:r w:rsidR="00A864CF" w:rsidRPr="00224D70">
        <w:rPr>
          <w:rFonts w:eastAsia="Calibri" w:cs="Times New Roman"/>
          <w:lang w:eastAsia="en-US"/>
        </w:rPr>
        <w:t xml:space="preserve">расчет необходимого количества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тампонажных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материалов;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3) </w:t>
      </w:r>
      <w:r w:rsidR="00A864CF" w:rsidRPr="00224D70">
        <w:rPr>
          <w:rFonts w:eastAsia="Calibri" w:cs="Times New Roman"/>
          <w:lang w:eastAsia="en-US"/>
        </w:rPr>
        <w:t>тип, состав и количество буферной жидкости;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4) </w:t>
      </w:r>
      <w:r w:rsidR="00A864CF" w:rsidRPr="00224D70">
        <w:rPr>
          <w:rFonts w:eastAsia="Calibri" w:cs="Times New Roman"/>
          <w:lang w:eastAsia="en-US"/>
        </w:rPr>
        <w:t xml:space="preserve">требования к физико-механическим свойствам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тампонажных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растворов (плотность, время </w:t>
      </w:r>
      <w:proofErr w:type="spellStart"/>
      <w:r w:rsidR="00A864CF" w:rsidRPr="00224D70">
        <w:rPr>
          <w:rFonts w:eastAsia="Calibri" w:cs="Times New Roman"/>
          <w:lang w:eastAsia="en-US"/>
        </w:rPr>
        <w:t>загустевания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и др.), условия выполнения лабораторных испытаний в соответствии редакции стандарта ISO 10426</w:t>
      </w:r>
      <w:r w:rsidR="002B1162">
        <w:rPr>
          <w:rFonts w:eastAsia="Calibri" w:cs="Times New Roman"/>
          <w:lang w:eastAsia="en-US"/>
        </w:rPr>
        <w:t xml:space="preserve"> и ГОСТ 34532-2019</w:t>
      </w:r>
      <w:r w:rsidR="00A864CF" w:rsidRPr="00224D70"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5) </w:t>
      </w:r>
      <w:r w:rsidR="00A864CF" w:rsidRPr="00224D70">
        <w:rPr>
          <w:rFonts w:eastAsia="Calibri" w:cs="Times New Roman"/>
          <w:lang w:eastAsia="en-US"/>
        </w:rPr>
        <w:t>гидравлическая программа цементирования (необходимая производительность на различных стадиях процесса цементирования, ожидаемые давления на устье и забое скважины, в интервале залегания пластов с наименьшим градиентом давления гидроразрыва, рабочего давления в конце продавки давления «</w:t>
      </w:r>
      <w:r w:rsidR="004A2A2C">
        <w:rPr>
          <w:rFonts w:eastAsia="Calibri" w:cs="Times New Roman"/>
          <w:lang w:eastAsia="en-US"/>
        </w:rPr>
        <w:t>СТОП</w:t>
      </w:r>
      <w:r w:rsidR="00A864CF" w:rsidRPr="00224D70">
        <w:rPr>
          <w:rFonts w:eastAsia="Calibri" w:cs="Times New Roman"/>
          <w:lang w:eastAsia="en-US"/>
        </w:rPr>
        <w:t>»;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6) </w:t>
      </w:r>
      <w:r w:rsidR="00A864CF" w:rsidRPr="00224D70">
        <w:rPr>
          <w:rFonts w:eastAsia="Calibri" w:cs="Times New Roman"/>
          <w:lang w:eastAsia="en-US"/>
        </w:rPr>
        <w:t xml:space="preserve">требуемое количество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тампонажной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техники, режим ее работы;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7) </w:t>
      </w:r>
      <w:r w:rsidR="00A864CF" w:rsidRPr="00224D70">
        <w:rPr>
          <w:rFonts w:eastAsia="Calibri" w:cs="Times New Roman"/>
          <w:lang w:eastAsia="en-US"/>
        </w:rPr>
        <w:t xml:space="preserve">последовательность работ, требования к выполнению основных технологических операций процесса цементирования, а также вспомогательных работ, выполняемых с помощью специальной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тампонажной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техники по завершению процесса цементирования;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8) </w:t>
      </w:r>
      <w:r w:rsidR="00A864CF" w:rsidRPr="00224D70">
        <w:rPr>
          <w:rFonts w:eastAsia="Calibri" w:cs="Times New Roman"/>
          <w:lang w:eastAsia="en-US"/>
        </w:rPr>
        <w:t>ответственные руководители работ</w:t>
      </w:r>
      <w:r w:rsidR="00F42DC8">
        <w:rPr>
          <w:rFonts w:eastAsia="Calibri" w:cs="Times New Roman"/>
          <w:lang w:eastAsia="en-US"/>
        </w:rPr>
        <w:t>;</w:t>
      </w:r>
    </w:p>
    <w:p w:rsidR="00F42DC8" w:rsidRPr="00224D70" w:rsidRDefault="00F42DC8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9) </w:t>
      </w:r>
      <w:r w:rsidRPr="00F42DC8">
        <w:rPr>
          <w:rFonts w:eastAsia="Calibri" w:cs="Times New Roman"/>
          <w:lang w:eastAsia="en-US"/>
        </w:rPr>
        <w:t>проведени</w:t>
      </w:r>
      <w:r>
        <w:rPr>
          <w:rFonts w:eastAsia="Calibri" w:cs="Times New Roman"/>
          <w:lang w:eastAsia="en-US"/>
        </w:rPr>
        <w:t>е</w:t>
      </w:r>
      <w:r w:rsidRPr="00F42DC8">
        <w:rPr>
          <w:rFonts w:eastAsia="Calibri" w:cs="Times New Roman"/>
          <w:lang w:eastAsia="en-US"/>
        </w:rPr>
        <w:t xml:space="preserve"> расч</w:t>
      </w:r>
      <w:r>
        <w:rPr>
          <w:rFonts w:eastAsia="Calibri" w:cs="Times New Roman"/>
          <w:lang w:eastAsia="en-US"/>
        </w:rPr>
        <w:t>ё</w:t>
      </w:r>
      <w:r w:rsidRPr="00F42DC8">
        <w:rPr>
          <w:rFonts w:eastAsia="Calibri" w:cs="Times New Roman"/>
          <w:lang w:eastAsia="en-US"/>
        </w:rPr>
        <w:t xml:space="preserve">тов </w:t>
      </w:r>
      <w:proofErr w:type="spellStart"/>
      <w:r w:rsidRPr="00F42DC8">
        <w:rPr>
          <w:rFonts w:eastAsia="Calibri" w:cs="Times New Roman"/>
          <w:lang w:eastAsia="en-US"/>
        </w:rPr>
        <w:t>дохождения</w:t>
      </w:r>
      <w:proofErr w:type="spellEnd"/>
      <w:r w:rsidRPr="00F42DC8">
        <w:rPr>
          <w:rFonts w:eastAsia="Calibri" w:cs="Times New Roman"/>
          <w:lang w:eastAsia="en-US"/>
        </w:rPr>
        <w:t xml:space="preserve"> обсадной колонны до забоя и расстановки потребного количества центрирующих элементов</w:t>
      </w:r>
      <w:r w:rsidR="004A2A2C">
        <w:rPr>
          <w:rFonts w:eastAsia="Calibri" w:cs="Times New Roman"/>
          <w:lang w:eastAsia="en-US"/>
        </w:rPr>
        <w:t>.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D672D4">
        <w:rPr>
          <w:rFonts w:eastAsia="Calibri" w:cs="Times New Roman"/>
          <w:lang w:eastAsia="en-US"/>
        </w:rPr>
        <w:t>Подготовку отчётов для работ по цементированию в целом;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D672D4">
        <w:rPr>
          <w:rFonts w:eastAsia="Calibri" w:cs="Times New Roman"/>
          <w:lang w:eastAsia="en-US"/>
        </w:rPr>
        <w:t>Подбор оптимальных рецептур буферных жидкостей и цементных растворов д</w:t>
      </w:r>
      <w:r w:rsidR="00A864CF">
        <w:rPr>
          <w:rFonts w:eastAsia="Calibri" w:cs="Times New Roman"/>
          <w:lang w:eastAsia="en-US"/>
        </w:rPr>
        <w:t>ля качественного цементирования;</w:t>
      </w:r>
    </w:p>
    <w:p w:rsidR="00A864CF" w:rsidRPr="00BB6BE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0505E9">
        <w:rPr>
          <w:rFonts w:eastAsia="Calibri" w:cs="Times New Roman"/>
          <w:lang w:eastAsia="en-US"/>
        </w:rPr>
        <w:t xml:space="preserve">– </w:t>
      </w:r>
      <w:r w:rsidR="00A864CF" w:rsidRPr="000505E9">
        <w:rPr>
          <w:rFonts w:eastAsia="Calibri" w:cs="Times New Roman"/>
          <w:lang w:eastAsia="en-US"/>
        </w:rPr>
        <w:t>Поставка, транспортировка и хранение материалов</w:t>
      </w:r>
      <w:r w:rsidR="002F1F25">
        <w:rPr>
          <w:rFonts w:eastAsia="Calibri" w:cs="Times New Roman"/>
          <w:lang w:eastAsia="en-US"/>
        </w:rPr>
        <w:t xml:space="preserve">, в т.ч. дизельное топливо для обеспечения работы </w:t>
      </w:r>
      <w:proofErr w:type="spellStart"/>
      <w:r w:rsidR="002F1F25">
        <w:rPr>
          <w:rFonts w:eastAsia="Calibri" w:cs="Times New Roman"/>
          <w:lang w:eastAsia="en-US"/>
        </w:rPr>
        <w:t>тампонажной</w:t>
      </w:r>
      <w:proofErr w:type="spellEnd"/>
      <w:r w:rsidR="002F1F25">
        <w:rPr>
          <w:rFonts w:eastAsia="Calibri" w:cs="Times New Roman"/>
          <w:lang w:eastAsia="en-US"/>
        </w:rPr>
        <w:t xml:space="preserve"> техники </w:t>
      </w:r>
      <w:r w:rsidR="00A864CF" w:rsidRPr="000505E9">
        <w:rPr>
          <w:rFonts w:eastAsia="Calibri" w:cs="Times New Roman"/>
          <w:lang w:eastAsia="en-US"/>
        </w:rPr>
        <w:t>(на объект</w:t>
      </w:r>
      <w:r w:rsidR="002F1F25">
        <w:rPr>
          <w:rFonts w:eastAsia="Calibri" w:cs="Times New Roman"/>
          <w:lang w:eastAsia="en-US"/>
        </w:rPr>
        <w:t>е</w:t>
      </w:r>
      <w:r w:rsidR="00A864CF" w:rsidRPr="000505E9">
        <w:rPr>
          <w:rFonts w:eastAsia="Calibri" w:cs="Times New Roman"/>
          <w:lang w:eastAsia="en-US"/>
        </w:rPr>
        <w:t xml:space="preserve"> производства работ), необходимые для </w:t>
      </w:r>
      <w:r w:rsidR="00A864CF" w:rsidRPr="00BB6BE3">
        <w:rPr>
          <w:rFonts w:eastAsia="Calibri" w:cs="Times New Roman"/>
          <w:lang w:eastAsia="en-US"/>
        </w:rPr>
        <w:t>качественного выполнения работ по цементированию в рамках данного вида работ;</w:t>
      </w:r>
    </w:p>
    <w:p w:rsidR="00AF12AC" w:rsidRPr="000505E9" w:rsidRDefault="00255027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BB6BE3">
        <w:rPr>
          <w:rFonts w:eastAsia="Calibri" w:cs="Times New Roman"/>
          <w:lang w:eastAsia="en-US"/>
        </w:rPr>
        <w:t xml:space="preserve">– Исполнитель обеспечивает хранение дизельного топлива для обеспечения работы </w:t>
      </w:r>
      <w:proofErr w:type="spellStart"/>
      <w:r w:rsidRPr="00BB6BE3">
        <w:rPr>
          <w:rFonts w:eastAsia="Calibri" w:cs="Times New Roman"/>
          <w:lang w:eastAsia="en-US"/>
        </w:rPr>
        <w:t>тампонажной</w:t>
      </w:r>
      <w:proofErr w:type="spellEnd"/>
      <w:r w:rsidRPr="00BB6BE3">
        <w:rPr>
          <w:rFonts w:eastAsia="Calibri" w:cs="Times New Roman"/>
          <w:lang w:eastAsia="en-US"/>
        </w:rPr>
        <w:t xml:space="preserve"> техники в отдельном резервуаре/ёмкости собственными силами за свой собственный счёт;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lastRenderedPageBreak/>
        <w:t xml:space="preserve">– </w:t>
      </w:r>
      <w:r w:rsidR="00A864CF">
        <w:rPr>
          <w:rFonts w:eastAsia="Calibri" w:cs="Times New Roman"/>
          <w:lang w:eastAsia="en-US"/>
        </w:rPr>
        <w:t>П</w:t>
      </w:r>
      <w:r w:rsidR="00A864CF" w:rsidRPr="00705C12">
        <w:rPr>
          <w:rFonts w:eastAsia="Calibri" w:cs="Times New Roman"/>
          <w:lang w:eastAsia="en-US"/>
        </w:rPr>
        <w:t xml:space="preserve">одготовка ежеквартальных отчетов о качестве </w:t>
      </w:r>
      <w:r w:rsidR="00A864CF">
        <w:rPr>
          <w:rFonts w:eastAsia="Calibri" w:cs="Times New Roman"/>
          <w:lang w:eastAsia="en-US"/>
        </w:rPr>
        <w:t>выполнения работ</w:t>
      </w:r>
      <w:r w:rsidR="00A864CF" w:rsidRPr="00705C12">
        <w:rPr>
          <w:rFonts w:eastAsia="Calibri" w:cs="Times New Roman"/>
          <w:lang w:eastAsia="en-US"/>
        </w:rPr>
        <w:t xml:space="preserve"> и корректирующих мероприятий;</w:t>
      </w:r>
    </w:p>
    <w:p w:rsidR="00A864CF" w:rsidRPr="00705C12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–</w:t>
      </w:r>
      <w:r w:rsidR="00F35862">
        <w:rPr>
          <w:rFonts w:eastAsia="Calibri" w:cs="Times New Roman"/>
          <w:lang w:eastAsia="en-US"/>
        </w:rPr>
        <w:t xml:space="preserve"> </w:t>
      </w:r>
      <w:r w:rsidR="00F35862" w:rsidRPr="00F35862">
        <w:rPr>
          <w:rFonts w:eastAsia="Calibri" w:cs="Times New Roman"/>
          <w:lang w:eastAsia="en-US"/>
        </w:rPr>
        <w:t xml:space="preserve">По требованию Заказчика, </w:t>
      </w:r>
      <w:r w:rsidR="00F35862">
        <w:rPr>
          <w:rFonts w:eastAsia="Calibri" w:cs="Times New Roman"/>
          <w:lang w:eastAsia="en-US"/>
        </w:rPr>
        <w:t>П</w:t>
      </w:r>
      <w:r w:rsidR="00F35862" w:rsidRPr="00F35862">
        <w:rPr>
          <w:rFonts w:eastAsia="Calibri" w:cs="Times New Roman"/>
          <w:lang w:eastAsia="en-US"/>
        </w:rPr>
        <w:t>одрядчик обязуется предоставить мероприятия для полного замещения бурового раствора и исключения зоны смешения, мероприятия для сокращения возникновения ЗКЦ</w:t>
      </w:r>
      <w:r w:rsidR="00A864CF"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</w:t>
      </w:r>
      <w:r w:rsidR="009E1301">
        <w:rPr>
          <w:rFonts w:eastAsia="Calibri" w:cs="Times New Roman"/>
          <w:lang w:eastAsia="en-US"/>
        </w:rPr>
        <w:t>с</w:t>
      </w:r>
      <w:r w:rsidR="00814036">
        <w:rPr>
          <w:rFonts w:eastAsia="Calibri" w:cs="Times New Roman"/>
          <w:lang w:eastAsia="en-US"/>
        </w:rPr>
        <w:t>полнитель</w:t>
      </w:r>
      <w:r w:rsidR="00A864CF">
        <w:rPr>
          <w:rFonts w:eastAsia="Calibri" w:cs="Times New Roman"/>
          <w:lang w:eastAsia="en-US"/>
        </w:rPr>
        <w:t xml:space="preserve"> должен обеспечить надежную изоляцию во всех проницаемых пластах, в том числе </w:t>
      </w:r>
      <w:proofErr w:type="spellStart"/>
      <w:r w:rsidR="00A864CF">
        <w:rPr>
          <w:rFonts w:eastAsia="Calibri" w:cs="Times New Roman"/>
          <w:lang w:eastAsia="en-US"/>
        </w:rPr>
        <w:t>газонасыщенных</w:t>
      </w:r>
      <w:proofErr w:type="spellEnd"/>
      <w:r w:rsidR="00A864CF">
        <w:rPr>
          <w:rFonts w:eastAsia="Calibri" w:cs="Times New Roman"/>
          <w:lang w:eastAsia="en-US"/>
        </w:rPr>
        <w:t>, а также в ММП;</w:t>
      </w:r>
    </w:p>
    <w:p w:rsidR="00A864CF" w:rsidRPr="00DD5DEE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A8471C">
        <w:rPr>
          <w:rFonts w:eastAsia="Calibri" w:cs="Times New Roman"/>
          <w:lang w:eastAsia="en-US"/>
        </w:rPr>
        <w:t xml:space="preserve">– </w:t>
      </w:r>
      <w:r w:rsidR="002B1162" w:rsidRPr="00A8471C">
        <w:rPr>
          <w:rFonts w:eastAsia="Calibri" w:cs="Times New Roman"/>
          <w:lang w:eastAsia="en-US"/>
        </w:rPr>
        <w:t>Предоставление специального транспорта, оборудования для цементирования скважин (обязательное наличие на объекте запасных частей, расходных материалов, инструмента и приспособлений (ЗИП) необходимых для проведения плановых ТО</w:t>
      </w:r>
      <w:r w:rsidR="000505E9" w:rsidRPr="00A8471C">
        <w:rPr>
          <w:rFonts w:eastAsia="Calibri" w:cs="Times New Roman"/>
          <w:lang w:eastAsia="en-US"/>
        </w:rPr>
        <w:t xml:space="preserve"> и ППР) и материалов в соответствии с требованиями к сервису по цементированию, </w:t>
      </w:r>
      <w:r w:rsidR="000505E9" w:rsidRPr="001C5DA2">
        <w:rPr>
          <w:rFonts w:eastAsia="Calibri" w:cs="Times New Roman"/>
          <w:lang w:eastAsia="en-US"/>
        </w:rPr>
        <w:t xml:space="preserve">указанными в приложении № </w:t>
      </w:r>
      <w:r w:rsidR="00A8471C" w:rsidRPr="001C5DA2">
        <w:rPr>
          <w:rFonts w:eastAsia="Calibri" w:cs="Times New Roman"/>
          <w:lang w:eastAsia="en-US"/>
        </w:rPr>
        <w:t>1</w:t>
      </w:r>
      <w:r w:rsidR="000505E9" w:rsidRPr="00A8471C">
        <w:rPr>
          <w:rFonts w:eastAsia="Calibri" w:cs="Times New Roman"/>
          <w:lang w:eastAsia="en-US"/>
        </w:rPr>
        <w:t xml:space="preserve"> к Т</w:t>
      </w:r>
      <w:r w:rsidR="004A2A2C">
        <w:rPr>
          <w:rFonts w:eastAsia="Calibri" w:cs="Times New Roman"/>
          <w:lang w:eastAsia="en-US"/>
        </w:rPr>
        <w:t>ехническому заданию</w:t>
      </w:r>
      <w:r w:rsidR="000505E9" w:rsidRPr="00A8471C">
        <w:rPr>
          <w:rFonts w:eastAsia="Calibri" w:cs="Times New Roman"/>
          <w:lang w:eastAsia="en-US"/>
        </w:rPr>
        <w:t xml:space="preserve">. Количество </w:t>
      </w:r>
      <w:proofErr w:type="spellStart"/>
      <w:r w:rsidR="000505E9" w:rsidRPr="00A8471C">
        <w:rPr>
          <w:rFonts w:eastAsia="Calibri" w:cs="Times New Roman"/>
          <w:lang w:eastAsia="en-US"/>
        </w:rPr>
        <w:t>тампонажной</w:t>
      </w:r>
      <w:proofErr w:type="spellEnd"/>
      <w:r w:rsidR="000505E9" w:rsidRPr="00A8471C">
        <w:rPr>
          <w:rFonts w:eastAsia="Calibri" w:cs="Times New Roman"/>
          <w:lang w:eastAsia="en-US"/>
        </w:rPr>
        <w:t xml:space="preserve"> техники и её ТТХ должны гарантировано обеспечивать непрерывность процесса цементирования в соответствии с требованиями геологических условий и конструкции скважины. Система </w:t>
      </w:r>
      <w:proofErr w:type="spellStart"/>
      <w:r w:rsidR="000505E9" w:rsidRPr="00A8471C">
        <w:rPr>
          <w:rFonts w:eastAsia="Calibri" w:cs="Times New Roman"/>
          <w:lang w:eastAsia="en-US"/>
        </w:rPr>
        <w:t>затворения</w:t>
      </w:r>
      <w:proofErr w:type="spellEnd"/>
      <w:r w:rsidR="000505E9" w:rsidRPr="00A8471C">
        <w:rPr>
          <w:rFonts w:eastAsia="Calibri" w:cs="Times New Roman"/>
          <w:lang w:eastAsia="en-US"/>
        </w:rPr>
        <w:t xml:space="preserve"> </w:t>
      </w:r>
      <w:proofErr w:type="spellStart"/>
      <w:r w:rsidR="000505E9" w:rsidRPr="00A8471C">
        <w:rPr>
          <w:rFonts w:eastAsia="Calibri" w:cs="Times New Roman"/>
          <w:lang w:eastAsia="en-US"/>
        </w:rPr>
        <w:t>тампонажных</w:t>
      </w:r>
      <w:proofErr w:type="spellEnd"/>
      <w:r w:rsidR="000505E9" w:rsidRPr="00A8471C">
        <w:rPr>
          <w:rFonts w:eastAsia="Calibri" w:cs="Times New Roman"/>
          <w:lang w:eastAsia="en-US"/>
        </w:rPr>
        <w:t xml:space="preserve"> материалов должна обеспечивать равномерность приготовления раствора по всему объему</w:t>
      </w:r>
      <w:r w:rsidR="00E7205E">
        <w:rPr>
          <w:rFonts w:eastAsia="Calibri" w:cs="Times New Roman"/>
          <w:lang w:eastAsia="en-US"/>
        </w:rPr>
        <w:t>;</w:t>
      </w:r>
    </w:p>
    <w:p w:rsidR="00900627" w:rsidRDefault="00900627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286932" w:rsidRPr="00286932">
        <w:rPr>
          <w:rFonts w:eastAsia="Calibri" w:cs="Times New Roman"/>
          <w:lang w:eastAsia="en-US"/>
        </w:rPr>
        <w:t xml:space="preserve">Закачка всех технологических жидкостей должна осуществляться через станцию контроля цементирования с последующим предоставлением графиков Заказчику. Перед началом работ СКЦ должна быть </w:t>
      </w:r>
      <w:proofErr w:type="spellStart"/>
      <w:r w:rsidR="00286932" w:rsidRPr="00286932">
        <w:rPr>
          <w:rFonts w:eastAsia="Calibri" w:cs="Times New Roman"/>
          <w:lang w:eastAsia="en-US"/>
        </w:rPr>
        <w:t>оттарирована</w:t>
      </w:r>
      <w:proofErr w:type="spellEnd"/>
      <w:r w:rsidR="00286932" w:rsidRPr="00286932">
        <w:rPr>
          <w:rFonts w:eastAsia="Calibri" w:cs="Times New Roman"/>
          <w:lang w:eastAsia="en-US"/>
        </w:rPr>
        <w:t xml:space="preserve"> в присутствии представителя Заказчика с составлением акта готовности</w:t>
      </w:r>
      <w:r>
        <w:rPr>
          <w:rFonts w:eastAsia="Calibri" w:cs="Times New Roman"/>
          <w:lang w:eastAsia="en-US"/>
        </w:rPr>
        <w:t>;</w:t>
      </w:r>
    </w:p>
    <w:p w:rsidR="00F35862" w:rsidRDefault="00F35862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F35862">
        <w:rPr>
          <w:rFonts w:eastAsia="Calibri" w:cs="Times New Roman"/>
          <w:lang w:eastAsia="en-US"/>
        </w:rPr>
        <w:t>Использовать станции контроля цементирования для регистрации параметров процессов цементирования обсадных колонн и установки цементных мостов при испытании</w:t>
      </w:r>
      <w:r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>Организация работы оборудования по цементированию с целью обеспечения бесперебойной работы буровой бригады;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>Приготовление сухих цементных смесей перед выполнением работ по цементированию;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Опрессовка </w:t>
      </w:r>
      <w:proofErr w:type="spellStart"/>
      <w:r w:rsidR="00A864CF">
        <w:rPr>
          <w:rFonts w:eastAsia="Calibri" w:cs="Times New Roman"/>
          <w:lang w:eastAsia="en-US"/>
        </w:rPr>
        <w:t>манифольда</w:t>
      </w:r>
      <w:proofErr w:type="spellEnd"/>
      <w:r w:rsidR="00A864CF">
        <w:rPr>
          <w:rFonts w:eastAsia="Calibri" w:cs="Times New Roman"/>
          <w:lang w:eastAsia="en-US"/>
        </w:rPr>
        <w:t xml:space="preserve"> БУ и линий;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Приготовление и перекачка (в том числе под давлением) химических смесей и реагентов, буферных промывочных жидкостей, растворителей, </w:t>
      </w:r>
      <w:proofErr w:type="spellStart"/>
      <w:r w:rsidR="00A864CF">
        <w:rPr>
          <w:rFonts w:eastAsia="Calibri" w:cs="Times New Roman"/>
          <w:lang w:eastAsia="en-US"/>
        </w:rPr>
        <w:t>тампонажных</w:t>
      </w:r>
      <w:proofErr w:type="spellEnd"/>
      <w:r w:rsidR="00A864CF">
        <w:rPr>
          <w:rFonts w:eastAsia="Calibri" w:cs="Times New Roman"/>
          <w:lang w:eastAsia="en-US"/>
        </w:rPr>
        <w:t xml:space="preserve"> растворов для выполнения качественного цементирования</w:t>
      </w:r>
      <w:r w:rsidR="00404D7A">
        <w:rPr>
          <w:rFonts w:eastAsia="Calibri" w:cs="Times New Roman"/>
          <w:lang w:eastAsia="en-US"/>
        </w:rPr>
        <w:t xml:space="preserve">. </w:t>
      </w:r>
      <w:r w:rsidR="00404D7A" w:rsidRPr="00404D7A">
        <w:rPr>
          <w:rFonts w:eastAsia="Calibri" w:cs="Times New Roman"/>
          <w:lang w:eastAsia="en-US"/>
        </w:rPr>
        <w:t xml:space="preserve">А также выполнение иных дополнительных работ, связанных: с проведением лабораторных анализов, с использованием </w:t>
      </w:r>
      <w:proofErr w:type="spellStart"/>
      <w:r w:rsidR="00404D7A" w:rsidRPr="00404D7A">
        <w:rPr>
          <w:rFonts w:eastAsia="Calibri" w:cs="Times New Roman"/>
          <w:lang w:eastAsia="en-US"/>
        </w:rPr>
        <w:t>тампонажной</w:t>
      </w:r>
      <w:proofErr w:type="spellEnd"/>
      <w:r w:rsidR="00404D7A" w:rsidRPr="00404D7A">
        <w:rPr>
          <w:rFonts w:eastAsia="Calibri" w:cs="Times New Roman"/>
          <w:lang w:eastAsia="en-US"/>
        </w:rPr>
        <w:t xml:space="preserve"> техники, </w:t>
      </w:r>
      <w:proofErr w:type="spellStart"/>
      <w:r w:rsidR="00404D7A" w:rsidRPr="00404D7A">
        <w:rPr>
          <w:rFonts w:eastAsia="Calibri" w:cs="Times New Roman"/>
          <w:lang w:eastAsia="en-US"/>
        </w:rPr>
        <w:t>дозаливки</w:t>
      </w:r>
      <w:proofErr w:type="spellEnd"/>
      <w:r w:rsidR="00404D7A" w:rsidRPr="00404D7A">
        <w:rPr>
          <w:rFonts w:eastAsia="Calibri" w:cs="Times New Roman"/>
          <w:lang w:eastAsia="en-US"/>
        </w:rPr>
        <w:t xml:space="preserve"> межколонных пространств в случае </w:t>
      </w:r>
      <w:proofErr w:type="spellStart"/>
      <w:r w:rsidR="00404D7A" w:rsidRPr="00404D7A">
        <w:rPr>
          <w:rFonts w:eastAsia="Calibri" w:cs="Times New Roman"/>
          <w:lang w:eastAsia="en-US"/>
        </w:rPr>
        <w:t>недоподъ</w:t>
      </w:r>
      <w:r w:rsidR="004832EA">
        <w:rPr>
          <w:rFonts w:eastAsia="Calibri" w:cs="Times New Roman"/>
          <w:lang w:eastAsia="en-US"/>
        </w:rPr>
        <w:t>ё</w:t>
      </w:r>
      <w:r w:rsidR="00404D7A" w:rsidRPr="00404D7A">
        <w:rPr>
          <w:rFonts w:eastAsia="Calibri" w:cs="Times New Roman"/>
          <w:lang w:eastAsia="en-US"/>
        </w:rPr>
        <w:t>ма</w:t>
      </w:r>
      <w:proofErr w:type="spellEnd"/>
      <w:r w:rsidR="00404D7A" w:rsidRPr="00404D7A">
        <w:rPr>
          <w:rFonts w:eastAsia="Calibri" w:cs="Times New Roman"/>
          <w:lang w:eastAsia="en-US"/>
        </w:rPr>
        <w:t xml:space="preserve"> цемента, приготовление растворов</w:t>
      </w:r>
      <w:r w:rsidR="00A864CF"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>Приготовление и закачка специальных материалов для предотвращения поглощения и осложнений на скважине;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Выполнение вспомогательных работ перед началом и после цементирования, включая закачку, </w:t>
      </w:r>
      <w:proofErr w:type="spellStart"/>
      <w:r w:rsidR="00A864CF">
        <w:rPr>
          <w:rFonts w:eastAsia="Calibri" w:cs="Times New Roman"/>
          <w:lang w:eastAsia="en-US"/>
        </w:rPr>
        <w:t>продавку</w:t>
      </w:r>
      <w:proofErr w:type="spellEnd"/>
      <w:r w:rsidR="00A864CF">
        <w:rPr>
          <w:rFonts w:eastAsia="Calibri" w:cs="Times New Roman"/>
          <w:lang w:eastAsia="en-US"/>
        </w:rPr>
        <w:t xml:space="preserve"> и «срезку» специальных химических составов;</w:t>
      </w:r>
    </w:p>
    <w:p w:rsidR="002F1F25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836679">
        <w:rPr>
          <w:rFonts w:eastAsia="Calibri" w:cs="Times New Roman"/>
          <w:lang w:eastAsia="en-US"/>
        </w:rPr>
        <w:t xml:space="preserve">– </w:t>
      </w:r>
      <w:r w:rsidR="00A864CF" w:rsidRPr="00836679">
        <w:rPr>
          <w:rFonts w:eastAsia="Calibri" w:cs="Times New Roman"/>
          <w:lang w:eastAsia="en-US"/>
        </w:rPr>
        <w:t xml:space="preserve">Работа лаборатории по цементированию для разработки и испытания рецептур </w:t>
      </w:r>
      <w:proofErr w:type="spellStart"/>
      <w:r w:rsidR="00A864CF" w:rsidRPr="00836679">
        <w:rPr>
          <w:rFonts w:eastAsia="Calibri" w:cs="Times New Roman"/>
          <w:lang w:eastAsia="en-US"/>
        </w:rPr>
        <w:t>тампонажных</w:t>
      </w:r>
      <w:proofErr w:type="spellEnd"/>
      <w:r w:rsidR="00A864CF" w:rsidRPr="00836679">
        <w:rPr>
          <w:rFonts w:eastAsia="Calibri" w:cs="Times New Roman"/>
          <w:lang w:eastAsia="en-US"/>
        </w:rPr>
        <w:t xml:space="preserve"> растворов с использованием проб флюидов, отобранных на месторождении для регулирования времени схватывания, времени закачки и твердости цементного камня;</w:t>
      </w:r>
    </w:p>
    <w:p w:rsidR="00F42DC8" w:rsidRDefault="00F42DC8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836679">
        <w:rPr>
          <w:rFonts w:eastAsia="Calibri" w:cs="Times New Roman"/>
          <w:lang w:eastAsia="en-US"/>
        </w:rPr>
        <w:t>–</w:t>
      </w:r>
      <w:r>
        <w:rPr>
          <w:rFonts w:eastAsia="Calibri" w:cs="Times New Roman"/>
          <w:lang w:eastAsia="en-US"/>
        </w:rPr>
        <w:t xml:space="preserve"> </w:t>
      </w:r>
      <w:r w:rsidRPr="00F42DC8">
        <w:rPr>
          <w:rFonts w:eastAsia="Calibri" w:cs="Times New Roman"/>
          <w:lang w:eastAsia="en-US"/>
        </w:rPr>
        <w:t>Проведение лабораторных испытаний цементных растворов и цементного камня в соответствии с ISO-10426-2:2003 и ГОСТ 34532-2019</w:t>
      </w:r>
      <w:r>
        <w:rPr>
          <w:rFonts w:eastAsia="Calibri" w:cs="Times New Roman"/>
          <w:lang w:eastAsia="en-US"/>
        </w:rPr>
        <w:t>;</w:t>
      </w:r>
    </w:p>
    <w:p w:rsidR="00A864CF" w:rsidRPr="00404D7A" w:rsidRDefault="00486E83" w:rsidP="00404D7A">
      <w:pPr>
        <w:ind w:firstLine="709"/>
        <w:rPr>
          <w:szCs w:val="24"/>
        </w:rPr>
      </w:pPr>
      <w:r w:rsidRPr="00404D7A">
        <w:rPr>
          <w:rFonts w:eastAsia="Calibri" w:cs="Times New Roman"/>
          <w:szCs w:val="24"/>
          <w:lang w:eastAsia="en-US"/>
        </w:rPr>
        <w:t xml:space="preserve">– </w:t>
      </w:r>
      <w:r w:rsidR="00404D7A" w:rsidRPr="00404D7A">
        <w:rPr>
          <w:szCs w:val="24"/>
        </w:rPr>
        <w:t xml:space="preserve">Лаборатория должна быть оборудована для выполнения испытаний в соответствии с требованиями стандартов ISO 10426-1, ISO 10426-2, требованиями Заказчика и находится </w:t>
      </w:r>
      <w:r w:rsidR="00510621">
        <w:rPr>
          <w:szCs w:val="24"/>
        </w:rPr>
        <w:t>на</w:t>
      </w:r>
      <w:r w:rsidR="00404D7A" w:rsidRPr="00404D7A">
        <w:rPr>
          <w:szCs w:val="24"/>
        </w:rPr>
        <w:t xml:space="preserve"> </w:t>
      </w:r>
      <w:r w:rsidR="00510621">
        <w:rPr>
          <w:szCs w:val="24"/>
        </w:rPr>
        <w:t>объекте</w:t>
      </w:r>
      <w:r w:rsidR="00404D7A" w:rsidRPr="00404D7A">
        <w:rPr>
          <w:szCs w:val="24"/>
        </w:rPr>
        <w:t xml:space="preserve"> выполнения работ</w:t>
      </w:r>
      <w:r w:rsidR="00A864CF" w:rsidRPr="00404D7A">
        <w:rPr>
          <w:rFonts w:eastAsia="Calibri" w:cs="Times New Roman"/>
          <w:szCs w:val="24"/>
          <w:lang w:eastAsia="en-US"/>
        </w:rPr>
        <w:t>;</w:t>
      </w:r>
    </w:p>
    <w:p w:rsidR="00814036" w:rsidRPr="00221254" w:rsidRDefault="004832EA" w:rsidP="00E7205E">
      <w:pPr>
        <w:pStyle w:val="a3"/>
        <w:ind w:left="0" w:firstLine="709"/>
        <w:contextualSpacing w:val="0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814036" w:rsidRPr="00221254">
        <w:t xml:space="preserve">Вывоз с места оказания услуг проб жидкости </w:t>
      </w:r>
      <w:proofErr w:type="spellStart"/>
      <w:r w:rsidR="00814036" w:rsidRPr="00221254">
        <w:t>затворения</w:t>
      </w:r>
      <w:proofErr w:type="spellEnd"/>
      <w:r w:rsidR="00814036" w:rsidRPr="00221254">
        <w:t xml:space="preserve">, сухих цементных смесей, химических реагентов и </w:t>
      </w:r>
      <w:proofErr w:type="spellStart"/>
      <w:r w:rsidR="00814036" w:rsidRPr="00221254">
        <w:t>продавочной</w:t>
      </w:r>
      <w:proofErr w:type="spellEnd"/>
      <w:r w:rsidR="00814036" w:rsidRPr="00221254">
        <w:t xml:space="preserve"> жидкости для подбора рецептуры и проведения анализов в лаборатории Исполнителя осуществляется в следующем порядке:</w:t>
      </w:r>
    </w:p>
    <w:p w:rsidR="00814036" w:rsidRDefault="004832EA" w:rsidP="00E7205E">
      <w:pPr>
        <w:ind w:firstLine="709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814036">
        <w:t>Исполнитель</w:t>
      </w:r>
      <w:r w:rsidR="00814036" w:rsidRPr="00221254">
        <w:t xml:space="preserve"> обеспечивает доставку отобранных проб своими силами и за свой счет от места оказания услуг до</w:t>
      </w:r>
      <w:r w:rsidR="00814036">
        <w:t xml:space="preserve"> лаборатории Исполнителя</w:t>
      </w:r>
      <w:r w:rsidR="00814036" w:rsidRPr="00221254">
        <w:t>;</w:t>
      </w:r>
    </w:p>
    <w:p w:rsidR="00F42DC8" w:rsidRPr="00221254" w:rsidRDefault="004832EA" w:rsidP="00E7205E">
      <w:pPr>
        <w:ind w:firstLine="709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F42DC8" w:rsidRPr="00F42DC8">
        <w:t>Рецептуры цементов должны испытываться в соответствии с требованиями «ISO 10426-2 – испытания скважинных цементов»</w:t>
      </w:r>
      <w:r w:rsidR="00060FFA">
        <w:t>;</w:t>
      </w:r>
    </w:p>
    <w:p w:rsidR="00F42DC8" w:rsidRDefault="004832EA" w:rsidP="00F42DC8">
      <w:pPr>
        <w:tabs>
          <w:tab w:val="left" w:pos="426"/>
        </w:tabs>
        <w:ind w:firstLine="709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814036" w:rsidRPr="00221254">
        <w:t xml:space="preserve">Результаты подбора рецептуры буферной жидкости и цементного раствора, лабораторного анализа свойств и совместимости буферной жидкости, цементного раствора и </w:t>
      </w:r>
      <w:proofErr w:type="spellStart"/>
      <w:r w:rsidR="00814036" w:rsidRPr="00221254">
        <w:lastRenderedPageBreak/>
        <w:t>продавочной</w:t>
      </w:r>
      <w:proofErr w:type="spellEnd"/>
      <w:r w:rsidR="00814036" w:rsidRPr="00221254">
        <w:t xml:space="preserve"> жидкости Исполнитель предоставляет Заказчику в письменном и электронном виде не позднее </w:t>
      </w:r>
      <w:r w:rsidR="00020681">
        <w:t>10</w:t>
      </w:r>
      <w:r w:rsidR="00814036" w:rsidRPr="00221254">
        <w:t xml:space="preserve"> (суток) до начала крепления обсадных колонн</w:t>
      </w:r>
      <w:r w:rsidR="00020681">
        <w:t>;</w:t>
      </w:r>
    </w:p>
    <w:p w:rsidR="00F35862" w:rsidRPr="00F42DC8" w:rsidRDefault="00F35862" w:rsidP="00F42DC8">
      <w:pPr>
        <w:tabs>
          <w:tab w:val="left" w:pos="426"/>
        </w:tabs>
        <w:ind w:firstLine="709"/>
      </w:pPr>
      <w:r>
        <w:rPr>
          <w:rFonts w:eastAsia="Calibri" w:cs="Times New Roman"/>
          <w:lang w:eastAsia="en-US"/>
        </w:rPr>
        <w:t xml:space="preserve">– </w:t>
      </w:r>
      <w:r w:rsidRPr="00F35862">
        <w:t xml:space="preserve">При проведении анализов </w:t>
      </w:r>
      <w:proofErr w:type="spellStart"/>
      <w:r w:rsidRPr="00F35862">
        <w:t>тампонажных</w:t>
      </w:r>
      <w:proofErr w:type="spellEnd"/>
      <w:r w:rsidRPr="00F35862">
        <w:t xml:space="preserve"> растворов, </w:t>
      </w:r>
      <w:r>
        <w:t>П</w:t>
      </w:r>
      <w:r w:rsidRPr="00F35862">
        <w:t xml:space="preserve">одрядчик должен использовать </w:t>
      </w:r>
      <w:proofErr w:type="spellStart"/>
      <w:r w:rsidRPr="00F35862">
        <w:t>тампонажный</w:t>
      </w:r>
      <w:proofErr w:type="spellEnd"/>
      <w:r w:rsidRPr="00F35862">
        <w:t xml:space="preserve"> материал и хим. реагенты той же партии из тех же упаковок, что будут использоваться на скважине</w:t>
      </w:r>
      <w: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При проведении технического обслуживания, ремонта, профилактических работ руководствуются нормативной документацией на данное оборудование и стандартами </w:t>
      </w:r>
      <w:r w:rsidR="00020681">
        <w:rPr>
          <w:rFonts w:eastAsia="Calibri" w:cs="Times New Roman"/>
          <w:lang w:eastAsia="en-US"/>
        </w:rPr>
        <w:t>ПАО «</w:t>
      </w:r>
      <w:r w:rsidR="00A864CF">
        <w:rPr>
          <w:rFonts w:eastAsia="Calibri" w:cs="Times New Roman"/>
          <w:lang w:eastAsia="en-US"/>
        </w:rPr>
        <w:t>НК «Роснефть»</w:t>
      </w:r>
      <w:r w:rsidR="00020681">
        <w:rPr>
          <w:rFonts w:eastAsia="Calibri" w:cs="Times New Roman"/>
          <w:lang w:eastAsia="en-US"/>
        </w:rPr>
        <w:t>;</w:t>
      </w:r>
    </w:p>
    <w:p w:rsidR="00020681" w:rsidRPr="00705C12" w:rsidRDefault="00020681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0A28FE">
        <w:rPr>
          <w:rFonts w:eastAsia="Calibri" w:cs="Times New Roman"/>
          <w:lang w:eastAsia="en-US"/>
        </w:rPr>
        <w:t>Участ</w:t>
      </w:r>
      <w:r w:rsidR="004832EA">
        <w:rPr>
          <w:rFonts w:eastAsia="Calibri" w:cs="Times New Roman"/>
          <w:lang w:eastAsia="en-US"/>
        </w:rPr>
        <w:t>ие</w:t>
      </w:r>
      <w:r w:rsidRPr="000A28FE">
        <w:rPr>
          <w:rFonts w:eastAsia="Calibri" w:cs="Times New Roman"/>
          <w:lang w:eastAsia="en-US"/>
        </w:rPr>
        <w:t xml:space="preserve"> в расследовании причин возникновения отказов и аварий оборудования, а также ликвидации данных инцидентов</w:t>
      </w:r>
      <w:r>
        <w:rPr>
          <w:rFonts w:eastAsia="Calibri" w:cs="Times New Roman"/>
          <w:lang w:eastAsia="en-US"/>
        </w:rPr>
        <w:t>.</w:t>
      </w:r>
    </w:p>
    <w:p w:rsidR="00A864CF" w:rsidRPr="00705C12" w:rsidRDefault="00814036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Исполнитель</w:t>
      </w:r>
      <w:r w:rsidR="00A864CF" w:rsidRPr="00705C12">
        <w:rPr>
          <w:rFonts w:eastAsia="Calibri" w:cs="Times New Roman"/>
          <w:lang w:eastAsia="en-US"/>
        </w:rPr>
        <w:t xml:space="preserve"> должен иметь компьютеры и программное обеспечение: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705C12">
        <w:rPr>
          <w:rFonts w:eastAsia="Calibri" w:cs="Times New Roman"/>
          <w:lang w:eastAsia="en-US"/>
        </w:rPr>
        <w:t xml:space="preserve">для моделирования процесса цементирования с учетом профиля и </w:t>
      </w:r>
      <w:proofErr w:type="spellStart"/>
      <w:r w:rsidR="00A864CF" w:rsidRPr="00705C12">
        <w:rPr>
          <w:rFonts w:eastAsia="Calibri" w:cs="Times New Roman"/>
          <w:lang w:eastAsia="en-US"/>
        </w:rPr>
        <w:t>кавернозности</w:t>
      </w:r>
      <w:proofErr w:type="spellEnd"/>
      <w:r w:rsidR="00A864CF" w:rsidRPr="00705C12">
        <w:rPr>
          <w:rFonts w:eastAsia="Calibri" w:cs="Times New Roman"/>
          <w:lang w:eastAsia="en-US"/>
        </w:rPr>
        <w:t xml:space="preserve"> ствола скважины: расчета гидравлических параметров, степени центрирования обсадной колонны, веса обсадной колонны при спуске/подъеме и при цементировании, оптимизации реологических параметров жидкостей на этапе составления программы </w:t>
      </w:r>
      <w:r w:rsidR="00A864CF">
        <w:rPr>
          <w:rFonts w:eastAsia="Calibri" w:cs="Times New Roman"/>
          <w:lang w:eastAsia="en-US"/>
        </w:rPr>
        <w:t>выполнения работ</w:t>
      </w:r>
      <w:r w:rsidR="00A864CF" w:rsidRPr="00705C12">
        <w:rPr>
          <w:rFonts w:eastAsia="Calibri" w:cs="Times New Roman"/>
          <w:lang w:eastAsia="en-US"/>
        </w:rPr>
        <w:t xml:space="preserve">; </w:t>
      </w:r>
    </w:p>
    <w:p w:rsidR="00A864CF" w:rsidRPr="00705C12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EF1C8B">
        <w:rPr>
          <w:rFonts w:eastAsia="Calibri" w:cs="Times New Roman"/>
          <w:lang w:eastAsia="en-US"/>
        </w:rPr>
        <w:t xml:space="preserve">– </w:t>
      </w:r>
      <w:r w:rsidR="00A864CF" w:rsidRPr="00EF1C8B">
        <w:rPr>
          <w:rFonts w:eastAsia="Calibri" w:cs="Times New Roman"/>
          <w:lang w:eastAsia="en-US"/>
        </w:rPr>
        <w:t>для сбора, записи и визуализации данных (время, давление, плотность, производительность, объем, время) в режиме реального времени при выполнении работ.</w:t>
      </w:r>
    </w:p>
    <w:p w:rsidR="00900627" w:rsidRDefault="00900627" w:rsidP="00E7205E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709"/>
        <w:jc w:val="both"/>
        <w:rPr>
          <w:bCs/>
          <w:sz w:val="24"/>
          <w:szCs w:val="24"/>
        </w:rPr>
      </w:pPr>
      <w:r w:rsidRPr="00A8471C">
        <w:rPr>
          <w:bCs/>
          <w:sz w:val="24"/>
          <w:szCs w:val="24"/>
        </w:rPr>
        <w:t xml:space="preserve">Выполнение работ по цементированию скважины в соответствии с методологическими указаниями </w:t>
      </w:r>
      <w:r w:rsidRPr="001C5DA2">
        <w:rPr>
          <w:bCs/>
          <w:sz w:val="24"/>
          <w:szCs w:val="24"/>
        </w:rPr>
        <w:t xml:space="preserve">компании «Требования к выполнению работ по цементированию скважин» </w:t>
      </w:r>
      <w:r w:rsidR="001452E9" w:rsidRPr="001C5DA2">
        <w:rPr>
          <w:bCs/>
          <w:sz w:val="24"/>
          <w:szCs w:val="24"/>
        </w:rPr>
        <w:t>п</w:t>
      </w:r>
      <w:r w:rsidRPr="001C5DA2">
        <w:rPr>
          <w:bCs/>
          <w:sz w:val="24"/>
          <w:szCs w:val="24"/>
        </w:rPr>
        <w:t xml:space="preserve">риложение № </w:t>
      </w:r>
      <w:r w:rsidR="00A8471C" w:rsidRPr="001C5DA2">
        <w:rPr>
          <w:bCs/>
          <w:sz w:val="24"/>
          <w:szCs w:val="24"/>
        </w:rPr>
        <w:t>2</w:t>
      </w:r>
      <w:r w:rsidR="00B44BCF" w:rsidRPr="001C5DA2">
        <w:rPr>
          <w:bCs/>
          <w:sz w:val="24"/>
          <w:szCs w:val="24"/>
        </w:rPr>
        <w:t xml:space="preserve"> к Техническому заданию</w:t>
      </w:r>
      <w:r w:rsidRPr="001C5DA2">
        <w:rPr>
          <w:bCs/>
          <w:sz w:val="24"/>
          <w:szCs w:val="24"/>
        </w:rPr>
        <w:t>.</w:t>
      </w:r>
    </w:p>
    <w:p w:rsidR="00D96A01" w:rsidRPr="00221254" w:rsidRDefault="00D96A01" w:rsidP="00E7205E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709"/>
        <w:jc w:val="both"/>
        <w:rPr>
          <w:bCs/>
          <w:sz w:val="24"/>
          <w:szCs w:val="24"/>
        </w:rPr>
      </w:pPr>
      <w:r w:rsidRPr="00221254">
        <w:rPr>
          <w:bCs/>
          <w:sz w:val="24"/>
          <w:szCs w:val="24"/>
        </w:rPr>
        <w:t>Подготовка отчётов по оказанным</w:t>
      </w:r>
      <w:r w:rsidR="006478E6" w:rsidRPr="00221254">
        <w:rPr>
          <w:bCs/>
          <w:sz w:val="24"/>
          <w:szCs w:val="24"/>
        </w:rPr>
        <w:t xml:space="preserve"> </w:t>
      </w:r>
      <w:r w:rsidRPr="00221254">
        <w:rPr>
          <w:bCs/>
          <w:sz w:val="24"/>
          <w:szCs w:val="24"/>
        </w:rPr>
        <w:t xml:space="preserve">услугам за каждую операцию </w:t>
      </w:r>
      <w:r w:rsidR="0090662D" w:rsidRPr="00221254">
        <w:rPr>
          <w:bCs/>
          <w:sz w:val="24"/>
          <w:szCs w:val="24"/>
        </w:rPr>
        <w:t>по цементированию определенной обсадной колонны</w:t>
      </w:r>
      <w:r w:rsidR="006478E6" w:rsidRPr="00221254">
        <w:rPr>
          <w:bCs/>
          <w:sz w:val="24"/>
          <w:szCs w:val="24"/>
        </w:rPr>
        <w:t xml:space="preserve"> </w:t>
      </w:r>
      <w:r w:rsidRPr="00221254">
        <w:rPr>
          <w:bCs/>
          <w:sz w:val="24"/>
          <w:szCs w:val="24"/>
        </w:rPr>
        <w:t xml:space="preserve">направляются </w:t>
      </w:r>
      <w:r w:rsidR="00F8588E" w:rsidRPr="00221254">
        <w:rPr>
          <w:bCs/>
          <w:sz w:val="24"/>
          <w:szCs w:val="24"/>
        </w:rPr>
        <w:t>не позднее 10</w:t>
      </w:r>
      <w:r w:rsidRPr="00221254">
        <w:rPr>
          <w:bCs/>
          <w:sz w:val="24"/>
          <w:szCs w:val="24"/>
        </w:rPr>
        <w:t>-и дней после завершения операции. Окончательный отчет об оказании услуг, должен передавать</w:t>
      </w:r>
      <w:r w:rsidR="006578E9" w:rsidRPr="00221254">
        <w:rPr>
          <w:bCs/>
          <w:sz w:val="24"/>
          <w:szCs w:val="24"/>
        </w:rPr>
        <w:t>ся в офис Заказчика не позднее 10</w:t>
      </w:r>
      <w:r w:rsidRPr="00221254">
        <w:rPr>
          <w:bCs/>
          <w:sz w:val="24"/>
          <w:szCs w:val="24"/>
        </w:rPr>
        <w:t>-и дней после завершения оказания</w:t>
      </w:r>
      <w:r w:rsidR="006478E6" w:rsidRPr="00221254">
        <w:rPr>
          <w:bCs/>
          <w:sz w:val="24"/>
          <w:szCs w:val="24"/>
        </w:rPr>
        <w:t xml:space="preserve"> </w:t>
      </w:r>
      <w:r w:rsidRPr="00221254">
        <w:rPr>
          <w:bCs/>
          <w:sz w:val="24"/>
          <w:szCs w:val="24"/>
        </w:rPr>
        <w:t>услуг по скв</w:t>
      </w:r>
      <w:r w:rsidR="0090662D" w:rsidRPr="00221254">
        <w:rPr>
          <w:bCs/>
          <w:sz w:val="24"/>
          <w:szCs w:val="24"/>
        </w:rPr>
        <w:t>ажине.</w:t>
      </w:r>
    </w:p>
    <w:p w:rsidR="00BE4B3A" w:rsidRDefault="00BE4B3A" w:rsidP="00E7205E">
      <w:pPr>
        <w:ind w:firstLine="709"/>
      </w:pPr>
      <w:r>
        <w:t xml:space="preserve">В случае некачественного выполнения работ по цементированию, к </w:t>
      </w:r>
      <w:r w:rsidR="00814036">
        <w:t>Исполнителю</w:t>
      </w:r>
      <w:r>
        <w:t xml:space="preserve"> применяются штрафные санкции вплоть до компенсации стоимости по устранению выявленных недостатков.</w:t>
      </w:r>
    </w:p>
    <w:p w:rsidR="00D96A01" w:rsidRPr="00221254" w:rsidRDefault="00D96A01" w:rsidP="00E7205E">
      <w:pPr>
        <w:ind w:firstLine="709"/>
      </w:pPr>
      <w:r w:rsidRPr="00221254">
        <w:t xml:space="preserve">В случае изменения конструкции скважины объем услуг </w:t>
      </w:r>
      <w:r w:rsidR="00BE4B3A">
        <w:rPr>
          <w:rFonts w:cs="Arial"/>
        </w:rPr>
        <w:t>по</w:t>
      </w:r>
      <w:r w:rsidR="00F54743" w:rsidRPr="00221254">
        <w:rPr>
          <w:rFonts w:cs="Times New Roman"/>
          <w:color w:val="000000"/>
          <w:szCs w:val="24"/>
        </w:rPr>
        <w:t xml:space="preserve"> цементировани</w:t>
      </w:r>
      <w:r w:rsidR="00BE4B3A">
        <w:rPr>
          <w:rFonts w:cs="Times New Roman"/>
          <w:color w:val="000000"/>
          <w:szCs w:val="24"/>
        </w:rPr>
        <w:t>ю</w:t>
      </w:r>
      <w:r w:rsidR="0090662D" w:rsidRPr="00221254">
        <w:rPr>
          <w:rFonts w:cs="Arial"/>
        </w:rPr>
        <w:t xml:space="preserve"> обсадных колонн </w:t>
      </w:r>
      <w:r w:rsidRPr="00221254">
        <w:t>может измениться.</w:t>
      </w:r>
    </w:p>
    <w:p w:rsidR="00020681" w:rsidRDefault="00020681" w:rsidP="00020681">
      <w:pPr>
        <w:pStyle w:val="a8"/>
        <w:tabs>
          <w:tab w:val="left" w:pos="0"/>
        </w:tabs>
        <w:spacing w:after="0"/>
        <w:ind w:left="0" w:firstLine="709"/>
        <w:jc w:val="both"/>
      </w:pPr>
      <w:r w:rsidRPr="00945671">
        <w:t>Сроки начала работ, указанные в Техническом задании, приложениях к нему и иных формах Документации о закупке являются ориентировочными. По инициативе Заказчика допустима разумная корректировка сроков в зависимости от фактического (оперативного) графика строительства скважин.</w:t>
      </w:r>
    </w:p>
    <w:p w:rsidR="00020681" w:rsidRDefault="00020681" w:rsidP="00020681">
      <w:pPr>
        <w:pStyle w:val="a8"/>
        <w:tabs>
          <w:tab w:val="left" w:pos="0"/>
        </w:tabs>
        <w:spacing w:after="0"/>
        <w:ind w:left="0" w:firstLine="709"/>
        <w:jc w:val="both"/>
      </w:pPr>
      <w:r w:rsidRPr="00275254">
        <w:t xml:space="preserve">Конструкция скважина (глубина спуска обсадных колонн, финальные забои), указанная в Техническом задании, приложениях к нему и иных формах Документации о закупке являются ориентировочными. По инициативе Генерального </w:t>
      </w:r>
      <w:r>
        <w:t>З</w:t>
      </w:r>
      <w:r w:rsidRPr="00275254">
        <w:t>аказчика (заказчика строительства скважины) допустима корректировка исходя из фактических горно-геологических условий строительства скважины и/или цели строительства скважины).</w:t>
      </w:r>
    </w:p>
    <w:p w:rsidR="00585B59" w:rsidRPr="00221254" w:rsidRDefault="00585B59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20681" w:rsidRPr="00CC6BE9" w:rsidRDefault="00020681" w:rsidP="00020681">
      <w:pPr>
        <w:pStyle w:val="1"/>
        <w:numPr>
          <w:ilvl w:val="0"/>
          <w:numId w:val="1"/>
        </w:numPr>
        <w:ind w:left="992" w:hanging="283"/>
        <w:rPr>
          <w:rFonts w:cs="Times New Roman"/>
          <w:szCs w:val="24"/>
        </w:rPr>
      </w:pPr>
      <w:bookmarkStart w:id="2" w:name="_Toc183087639"/>
      <w:bookmarkStart w:id="3" w:name="_Toc213340860"/>
      <w:r w:rsidRPr="00CC6BE9">
        <w:rPr>
          <w:rFonts w:cs="Times New Roman"/>
          <w:szCs w:val="24"/>
        </w:rPr>
        <w:t>Основные проектные данные</w:t>
      </w:r>
      <w:bookmarkEnd w:id="2"/>
      <w:bookmarkEnd w:id="3"/>
    </w:p>
    <w:p w:rsidR="00020681" w:rsidRPr="00CC6BE9" w:rsidRDefault="00020681" w:rsidP="00020681">
      <w:pPr>
        <w:autoSpaceDE w:val="0"/>
        <w:autoSpaceDN w:val="0"/>
        <w:adjustRightInd w:val="0"/>
        <w:ind w:right="-2" w:firstLine="567"/>
        <w:jc w:val="right"/>
        <w:rPr>
          <w:rFonts w:cs="Times New Roman"/>
          <w:szCs w:val="20"/>
        </w:rPr>
      </w:pPr>
      <w:r w:rsidRPr="00CC6BE9">
        <w:rPr>
          <w:rFonts w:cs="Times New Roman"/>
          <w:szCs w:val="20"/>
        </w:rPr>
        <w:t>Таблица 1</w:t>
      </w:r>
    </w:p>
    <w:p w:rsidR="00020681" w:rsidRPr="00CC6BE9" w:rsidRDefault="00020681" w:rsidP="00020681">
      <w:pPr>
        <w:autoSpaceDE w:val="0"/>
        <w:autoSpaceDN w:val="0"/>
        <w:adjustRightInd w:val="0"/>
        <w:ind w:right="-2" w:firstLine="567"/>
        <w:jc w:val="right"/>
        <w:rPr>
          <w:rFonts w:cs="Times New Roman"/>
          <w:szCs w:val="20"/>
        </w:rPr>
      </w:pPr>
      <w:r w:rsidRPr="00CC6BE9">
        <w:rPr>
          <w:rFonts w:cs="Times New Roman"/>
          <w:szCs w:val="20"/>
        </w:rPr>
        <w:t xml:space="preserve">Основные проектные </w:t>
      </w:r>
      <w:r w:rsidRPr="00CC6BE9">
        <w:rPr>
          <w:rFonts w:cs="Times New Roman"/>
          <w:b/>
          <w:szCs w:val="20"/>
        </w:rPr>
        <w:t>д</w:t>
      </w:r>
      <w:r w:rsidRPr="00CC6BE9">
        <w:rPr>
          <w:rFonts w:cs="Times New Roman"/>
          <w:szCs w:val="20"/>
        </w:rPr>
        <w:t>анные</w:t>
      </w:r>
    </w:p>
    <w:tbl>
      <w:tblPr>
        <w:tblW w:w="100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68"/>
        <w:gridCol w:w="4865"/>
        <w:gridCol w:w="4631"/>
      </w:tblGrid>
      <w:tr w:rsidR="00D27B5C" w:rsidRPr="007A0512" w:rsidTr="00D27B5C">
        <w:trPr>
          <w:trHeight w:val="623"/>
          <w:tblHeader/>
        </w:trPr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D27B5C" w:rsidRPr="00ED3990" w:rsidRDefault="00D27B5C" w:rsidP="00D27B5C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bookmarkStart w:id="4" w:name="_Toc182906133"/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№№</w:t>
            </w:r>
          </w:p>
        </w:tc>
        <w:tc>
          <w:tcPr>
            <w:tcW w:w="2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D27B5C" w:rsidRPr="00ED3990" w:rsidRDefault="00D27B5C" w:rsidP="00D27B5C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23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D27B5C" w:rsidRPr="00ED3990" w:rsidRDefault="00D27B5C" w:rsidP="00D27B5C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задание (текст, название, величина)</w:t>
            </w:r>
          </w:p>
        </w:tc>
      </w:tr>
      <w:tr w:rsidR="00D27B5C" w:rsidRPr="007A0512" w:rsidTr="00D27B5C">
        <w:trPr>
          <w:trHeight w:val="240"/>
        </w:trPr>
        <w:tc>
          <w:tcPr>
            <w:tcW w:w="282" w:type="pct"/>
            <w:vAlign w:val="center"/>
          </w:tcPr>
          <w:p w:rsidR="00D27B5C" w:rsidRPr="007A0512" w:rsidRDefault="00D27B5C" w:rsidP="00D27B5C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D27B5C" w:rsidRPr="007A0512" w:rsidRDefault="00D27B5C" w:rsidP="00D27B5C">
            <w:pPr>
              <w:jc w:val="left"/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Объект строительства </w:t>
            </w:r>
          </w:p>
        </w:tc>
        <w:tc>
          <w:tcPr>
            <w:tcW w:w="2302" w:type="pct"/>
            <w:vAlign w:val="center"/>
          </w:tcPr>
          <w:p w:rsidR="00D27B5C" w:rsidRPr="007A0512" w:rsidRDefault="00D27B5C" w:rsidP="00D27B5C">
            <w:pPr>
              <w:jc w:val="center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Поисково-оценочная</w:t>
            </w:r>
            <w:r>
              <w:rPr>
                <w:sz w:val="18"/>
                <w:szCs w:val="18"/>
              </w:rPr>
              <w:t xml:space="preserve"> </w:t>
            </w:r>
            <w:r w:rsidRPr="003D1C0D">
              <w:rPr>
                <w:sz w:val="18"/>
                <w:szCs w:val="18"/>
              </w:rPr>
              <w:t>скважина</w:t>
            </w:r>
          </w:p>
        </w:tc>
      </w:tr>
      <w:tr w:rsidR="00D27B5C" w:rsidRPr="007A0512" w:rsidTr="00D27B5C">
        <w:trPr>
          <w:trHeight w:val="240"/>
        </w:trPr>
        <w:tc>
          <w:tcPr>
            <w:tcW w:w="282" w:type="pct"/>
            <w:vAlign w:val="center"/>
          </w:tcPr>
          <w:p w:rsidR="00D27B5C" w:rsidRPr="007A0512" w:rsidRDefault="00D27B5C" w:rsidP="00D27B5C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D27B5C" w:rsidRPr="007A0512" w:rsidRDefault="00D27B5C" w:rsidP="00D27B5C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Местоположение месторождения (площади) (область, округ, район) 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vAlign w:val="center"/>
          </w:tcPr>
          <w:p w:rsidR="00D27B5C" w:rsidRPr="007A0512" w:rsidRDefault="00D27B5C" w:rsidP="00D27B5C">
            <w:pPr>
              <w:jc w:val="center"/>
              <w:rPr>
                <w:iCs/>
                <w:sz w:val="18"/>
                <w:szCs w:val="18"/>
              </w:rPr>
            </w:pPr>
            <w:r w:rsidRPr="003D1C0D">
              <w:rPr>
                <w:sz w:val="18"/>
                <w:szCs w:val="18"/>
              </w:rPr>
              <w:t xml:space="preserve">РФ, </w:t>
            </w:r>
            <w:r>
              <w:rPr>
                <w:sz w:val="18"/>
                <w:szCs w:val="18"/>
              </w:rPr>
              <w:t>Таймырский Долгано-Ненецкий муниципальный район</w:t>
            </w:r>
          </w:p>
        </w:tc>
      </w:tr>
      <w:tr w:rsidR="00D27B5C" w:rsidRPr="007A0512" w:rsidTr="00D27B5C">
        <w:trPr>
          <w:trHeight w:val="240"/>
        </w:trPr>
        <w:tc>
          <w:tcPr>
            <w:tcW w:w="282" w:type="pct"/>
            <w:vAlign w:val="center"/>
          </w:tcPr>
          <w:p w:rsidR="00D27B5C" w:rsidRPr="007A0512" w:rsidRDefault="00D27B5C" w:rsidP="00D27B5C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D27B5C" w:rsidRPr="007A0512" w:rsidRDefault="00D27B5C" w:rsidP="00D27B5C">
            <w:pPr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Месторождение (ЛУ)</w:t>
            </w:r>
          </w:p>
        </w:tc>
        <w:tc>
          <w:tcPr>
            <w:tcW w:w="2302" w:type="pct"/>
          </w:tcPr>
          <w:p w:rsidR="00D27B5C" w:rsidRPr="00EA2DB1" w:rsidRDefault="00D27B5C" w:rsidP="00D27B5C">
            <w:pPr>
              <w:jc w:val="center"/>
              <w:rPr>
                <w:sz w:val="18"/>
                <w:szCs w:val="18"/>
              </w:rPr>
            </w:pPr>
            <w:r w:rsidRPr="00EA2DB1">
              <w:rPr>
                <w:sz w:val="18"/>
                <w:szCs w:val="18"/>
              </w:rPr>
              <w:t>Восточно-Сузунский ЛУ</w:t>
            </w:r>
          </w:p>
        </w:tc>
      </w:tr>
      <w:tr w:rsidR="00D27B5C" w:rsidRPr="007A0512" w:rsidTr="00D27B5C">
        <w:trPr>
          <w:trHeight w:val="240"/>
        </w:trPr>
        <w:tc>
          <w:tcPr>
            <w:tcW w:w="282" w:type="pct"/>
            <w:vAlign w:val="center"/>
          </w:tcPr>
          <w:p w:rsidR="00D27B5C" w:rsidRPr="007A0512" w:rsidRDefault="00D27B5C" w:rsidP="00D27B5C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D27B5C" w:rsidRPr="007A0512" w:rsidRDefault="00D27B5C" w:rsidP="00D27B5C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Расположение (суша, море)</w:t>
            </w:r>
          </w:p>
        </w:tc>
        <w:tc>
          <w:tcPr>
            <w:tcW w:w="2302" w:type="pct"/>
            <w:vAlign w:val="center"/>
          </w:tcPr>
          <w:p w:rsidR="00D27B5C" w:rsidRPr="007A0512" w:rsidRDefault="00D27B5C" w:rsidP="00D27B5C">
            <w:pPr>
              <w:jc w:val="center"/>
              <w:rPr>
                <w:sz w:val="18"/>
                <w:szCs w:val="18"/>
                <w:lang w:val="en-US"/>
              </w:rPr>
            </w:pPr>
            <w:r w:rsidRPr="007A0512">
              <w:rPr>
                <w:sz w:val="18"/>
                <w:szCs w:val="18"/>
              </w:rPr>
              <w:t>Суша</w:t>
            </w:r>
          </w:p>
        </w:tc>
      </w:tr>
      <w:tr w:rsidR="00D27B5C" w:rsidRPr="007A0512" w:rsidTr="00D27B5C">
        <w:trPr>
          <w:trHeight w:val="240"/>
        </w:trPr>
        <w:tc>
          <w:tcPr>
            <w:tcW w:w="282" w:type="pct"/>
            <w:vMerge w:val="restart"/>
            <w:vAlign w:val="center"/>
          </w:tcPr>
          <w:p w:rsidR="00D27B5C" w:rsidRPr="007A0512" w:rsidRDefault="00D27B5C" w:rsidP="00D27B5C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D27B5C" w:rsidRPr="007A0512" w:rsidRDefault="00D27B5C" w:rsidP="00D27B5C">
            <w:pPr>
              <w:rPr>
                <w:color w:val="000000"/>
                <w:sz w:val="18"/>
                <w:szCs w:val="18"/>
              </w:rPr>
            </w:pPr>
            <w:r w:rsidRPr="00C34AC2">
              <w:rPr>
                <w:color w:val="000000"/>
                <w:sz w:val="18"/>
                <w:szCs w:val="18"/>
              </w:rPr>
              <w:t>Транспортное сообщение с объектом проведения работ</w:t>
            </w:r>
          </w:p>
        </w:tc>
        <w:tc>
          <w:tcPr>
            <w:tcW w:w="2302" w:type="pct"/>
            <w:vAlign w:val="center"/>
          </w:tcPr>
          <w:p w:rsidR="00D27B5C" w:rsidRPr="007A0512" w:rsidRDefault="00D27B5C" w:rsidP="00D27B5C">
            <w:pPr>
              <w:jc w:val="left"/>
              <w:rPr>
                <w:sz w:val="18"/>
                <w:szCs w:val="18"/>
              </w:rPr>
            </w:pPr>
            <w:r w:rsidRPr="00EA6C9C">
              <w:rPr>
                <w:sz w:val="18"/>
                <w:szCs w:val="18"/>
              </w:rPr>
              <w:t>Месторождение автономное</w:t>
            </w:r>
          </w:p>
        </w:tc>
      </w:tr>
      <w:tr w:rsidR="00D27B5C" w:rsidRPr="007A0512" w:rsidTr="00D27B5C">
        <w:trPr>
          <w:trHeight w:val="240"/>
        </w:trPr>
        <w:tc>
          <w:tcPr>
            <w:tcW w:w="282" w:type="pct"/>
            <w:vMerge/>
            <w:vAlign w:val="center"/>
          </w:tcPr>
          <w:p w:rsidR="00D27B5C" w:rsidRPr="007A0512" w:rsidRDefault="00D27B5C" w:rsidP="00D27B5C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D27B5C" w:rsidRPr="007A0512" w:rsidRDefault="00D27B5C" w:rsidP="00D27B5C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Дорожное сообщение с местом проведения работ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vAlign w:val="center"/>
          </w:tcPr>
          <w:p w:rsidR="00D27B5C" w:rsidRPr="00EA2DB1" w:rsidRDefault="00D27B5C" w:rsidP="00D27B5C">
            <w:pPr>
              <w:rPr>
                <w:sz w:val="18"/>
                <w:szCs w:val="18"/>
              </w:rPr>
            </w:pPr>
            <w:r w:rsidRPr="00EA2DB1">
              <w:rPr>
                <w:sz w:val="18"/>
                <w:szCs w:val="18"/>
              </w:rPr>
              <w:t xml:space="preserve">п. </w:t>
            </w:r>
            <w:proofErr w:type="spellStart"/>
            <w:r w:rsidRPr="00EA2DB1">
              <w:rPr>
                <w:sz w:val="18"/>
                <w:szCs w:val="18"/>
              </w:rPr>
              <w:t>Коротчаево</w:t>
            </w:r>
            <w:proofErr w:type="spellEnd"/>
            <w:r w:rsidRPr="00EA2DB1">
              <w:rPr>
                <w:sz w:val="18"/>
                <w:szCs w:val="18"/>
              </w:rPr>
              <w:t xml:space="preserve"> – </w:t>
            </w:r>
            <w:proofErr w:type="spellStart"/>
            <w:r w:rsidRPr="00EA2DB1">
              <w:rPr>
                <w:sz w:val="18"/>
                <w:szCs w:val="18"/>
              </w:rPr>
              <w:t>скв</w:t>
            </w:r>
            <w:proofErr w:type="spellEnd"/>
            <w:r w:rsidRPr="00EA2DB1">
              <w:rPr>
                <w:sz w:val="18"/>
                <w:szCs w:val="18"/>
              </w:rPr>
              <w:t>. Восточно-Сузунская № 102 – 549 км.</w:t>
            </w:r>
          </w:p>
          <w:p w:rsidR="00D27B5C" w:rsidRPr="00EA2DB1" w:rsidRDefault="00D27B5C" w:rsidP="00D27B5C">
            <w:pPr>
              <w:rPr>
                <w:sz w:val="18"/>
                <w:szCs w:val="18"/>
              </w:rPr>
            </w:pPr>
            <w:r w:rsidRPr="00EA2DB1">
              <w:rPr>
                <w:sz w:val="18"/>
                <w:szCs w:val="18"/>
              </w:rPr>
              <w:t xml:space="preserve">1. п. </w:t>
            </w:r>
            <w:proofErr w:type="spellStart"/>
            <w:r w:rsidRPr="00EA2DB1">
              <w:rPr>
                <w:sz w:val="18"/>
                <w:szCs w:val="18"/>
              </w:rPr>
              <w:t>Коротчаево</w:t>
            </w:r>
            <w:proofErr w:type="spellEnd"/>
            <w:r w:rsidRPr="00EA2DB1">
              <w:rPr>
                <w:sz w:val="18"/>
                <w:szCs w:val="18"/>
              </w:rPr>
              <w:t xml:space="preserve"> – т.1 – 492 км;</w:t>
            </w:r>
          </w:p>
          <w:p w:rsidR="00D27B5C" w:rsidRPr="00EA2DB1" w:rsidRDefault="00D27B5C" w:rsidP="00D27B5C">
            <w:pPr>
              <w:rPr>
                <w:sz w:val="18"/>
                <w:szCs w:val="18"/>
              </w:rPr>
            </w:pPr>
            <w:r w:rsidRPr="00EA2DB1">
              <w:rPr>
                <w:sz w:val="18"/>
                <w:szCs w:val="18"/>
              </w:rPr>
              <w:lastRenderedPageBreak/>
              <w:t>2. т.1 – т.2 – 26 км;</w:t>
            </w:r>
          </w:p>
          <w:p w:rsidR="00D27B5C" w:rsidRPr="00EA2DB1" w:rsidRDefault="00D27B5C" w:rsidP="00D27B5C">
            <w:pPr>
              <w:rPr>
                <w:sz w:val="18"/>
                <w:szCs w:val="18"/>
              </w:rPr>
            </w:pPr>
            <w:r w:rsidRPr="00EA2DB1">
              <w:rPr>
                <w:sz w:val="18"/>
                <w:szCs w:val="18"/>
              </w:rPr>
              <w:t>Планируемый зимник (зона ответственности бурового под – рядчика – 31 км):</w:t>
            </w:r>
          </w:p>
          <w:p w:rsidR="00D27B5C" w:rsidRPr="00EA2DB1" w:rsidRDefault="00D27B5C" w:rsidP="00D27B5C">
            <w:pPr>
              <w:rPr>
                <w:sz w:val="18"/>
                <w:szCs w:val="18"/>
              </w:rPr>
            </w:pPr>
            <w:r w:rsidRPr="00EA2DB1">
              <w:rPr>
                <w:sz w:val="18"/>
                <w:szCs w:val="18"/>
              </w:rPr>
              <w:t xml:space="preserve">3. т.2 – </w:t>
            </w:r>
            <w:proofErr w:type="spellStart"/>
            <w:r w:rsidRPr="00EA2DB1">
              <w:rPr>
                <w:sz w:val="18"/>
                <w:szCs w:val="18"/>
              </w:rPr>
              <w:t>скв</w:t>
            </w:r>
            <w:proofErr w:type="spellEnd"/>
            <w:r w:rsidRPr="00EA2DB1">
              <w:rPr>
                <w:sz w:val="18"/>
                <w:szCs w:val="18"/>
              </w:rPr>
              <w:t>. Восточно-Сузунская № 102 – 31 км;</w:t>
            </w:r>
          </w:p>
          <w:p w:rsidR="00D27B5C" w:rsidRPr="00EA2DB1" w:rsidRDefault="00D27B5C" w:rsidP="00D27B5C">
            <w:pPr>
              <w:rPr>
                <w:sz w:val="18"/>
                <w:szCs w:val="18"/>
              </w:rPr>
            </w:pPr>
          </w:p>
          <w:p w:rsidR="00D27B5C" w:rsidRPr="00EA2DB1" w:rsidRDefault="00D27B5C" w:rsidP="00D27B5C">
            <w:pPr>
              <w:rPr>
                <w:sz w:val="18"/>
                <w:szCs w:val="18"/>
              </w:rPr>
            </w:pPr>
            <w:r w:rsidRPr="00EA2DB1">
              <w:rPr>
                <w:sz w:val="18"/>
                <w:szCs w:val="18"/>
              </w:rPr>
              <w:t>Расстояние до карьера – 62 км:</w:t>
            </w:r>
          </w:p>
          <w:p w:rsidR="00D27B5C" w:rsidRPr="00EA2DB1" w:rsidRDefault="00D27B5C" w:rsidP="00D27B5C">
            <w:pPr>
              <w:rPr>
                <w:sz w:val="18"/>
                <w:szCs w:val="18"/>
              </w:rPr>
            </w:pPr>
            <w:r w:rsidRPr="00EA2DB1">
              <w:rPr>
                <w:sz w:val="18"/>
                <w:szCs w:val="18"/>
              </w:rPr>
              <w:t xml:space="preserve">4. Карьер НСП-5 – </w:t>
            </w:r>
            <w:proofErr w:type="spellStart"/>
            <w:r w:rsidRPr="00EA2DB1">
              <w:rPr>
                <w:sz w:val="18"/>
                <w:szCs w:val="18"/>
              </w:rPr>
              <w:t>скв</w:t>
            </w:r>
            <w:proofErr w:type="spellEnd"/>
            <w:r w:rsidRPr="00EA2DB1">
              <w:rPr>
                <w:sz w:val="18"/>
                <w:szCs w:val="18"/>
              </w:rPr>
              <w:t>. Восточно-Сузунская № 102 – 62 км.</w:t>
            </w:r>
          </w:p>
          <w:p w:rsidR="00D27B5C" w:rsidRPr="00EA2DB1" w:rsidRDefault="00D27B5C" w:rsidP="00D27B5C">
            <w:pPr>
              <w:rPr>
                <w:sz w:val="18"/>
                <w:szCs w:val="18"/>
              </w:rPr>
            </w:pPr>
          </w:p>
          <w:p w:rsidR="00D27B5C" w:rsidRPr="00084E42" w:rsidRDefault="00D27B5C" w:rsidP="00D27B5C">
            <w:pPr>
              <w:rPr>
                <w:rFonts w:eastAsia="Times New Roman"/>
                <w:sz w:val="18"/>
                <w:szCs w:val="18"/>
              </w:rPr>
            </w:pPr>
            <w:r w:rsidRPr="00EA2DB1">
              <w:rPr>
                <w:sz w:val="18"/>
                <w:szCs w:val="18"/>
              </w:rPr>
              <w:t>Согласно ГОСТ Р 58948-2020, подрядчиком разрабатывается и согласовывается с Заказчиком проект производства работ (ППР) на строительство временной зимней автодороги III категории с шириной проезжей части - 9 м. Уплотнение зимней автодороги необходимо производить методом проливки. Подрядчик заблаговременно согласовывает с Заказчиком ППР и схему движения при первичном строительстве зимней автодороги (в случае изменения трека, субподрядчика и т.д., необходимо повторное согласование).</w:t>
            </w:r>
          </w:p>
        </w:tc>
      </w:tr>
      <w:tr w:rsidR="00D27B5C" w:rsidRPr="007A0512" w:rsidTr="00D27B5C">
        <w:trPr>
          <w:trHeight w:val="240"/>
        </w:trPr>
        <w:tc>
          <w:tcPr>
            <w:tcW w:w="282" w:type="pct"/>
            <w:vMerge/>
            <w:tcBorders>
              <w:bottom w:val="single" w:sz="6" w:space="0" w:color="auto"/>
            </w:tcBorders>
            <w:vAlign w:val="center"/>
          </w:tcPr>
          <w:p w:rsidR="00D27B5C" w:rsidRPr="007A0512" w:rsidRDefault="00D27B5C" w:rsidP="00D27B5C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27B5C" w:rsidRPr="007A0512" w:rsidRDefault="00D27B5C" w:rsidP="00D27B5C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Воздушное сообщение с местом проведения работ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27B5C" w:rsidRPr="00E57514" w:rsidRDefault="00D27B5C" w:rsidP="00D27B5C">
            <w:pPr>
              <w:rPr>
                <w:rFonts w:eastAsia="Times New Roman"/>
                <w:sz w:val="18"/>
                <w:szCs w:val="18"/>
              </w:rPr>
            </w:pPr>
            <w:r w:rsidRPr="00E57514">
              <w:rPr>
                <w:rFonts w:eastAsia="Times New Roman"/>
                <w:sz w:val="18"/>
                <w:szCs w:val="18"/>
              </w:rPr>
              <w:t>1. а/п Красноярск – а/п Игарка – 1320 км;</w:t>
            </w:r>
          </w:p>
          <w:p w:rsidR="00D27B5C" w:rsidRPr="00E57514" w:rsidRDefault="00D27B5C" w:rsidP="00D27B5C">
            <w:pPr>
              <w:rPr>
                <w:rFonts w:eastAsia="Times New Roman"/>
                <w:sz w:val="18"/>
                <w:szCs w:val="18"/>
              </w:rPr>
            </w:pPr>
            <w:r w:rsidRPr="00E57514">
              <w:rPr>
                <w:rFonts w:eastAsia="Times New Roman"/>
                <w:sz w:val="18"/>
                <w:szCs w:val="18"/>
              </w:rPr>
              <w:t xml:space="preserve">2. а/п Игарка – </w:t>
            </w:r>
            <w:permStart w:id="598568410" w:edGrp="everyone"/>
            <w:proofErr w:type="spellStart"/>
            <w:r w:rsidRPr="00E57514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E57514">
              <w:rPr>
                <w:rFonts w:eastAsia="Times New Roman"/>
                <w:sz w:val="18"/>
                <w:szCs w:val="18"/>
              </w:rPr>
              <w:t xml:space="preserve">. </w:t>
            </w:r>
            <w:r w:rsidRPr="00E57514">
              <w:rPr>
                <w:sz w:val="18"/>
                <w:szCs w:val="18"/>
              </w:rPr>
              <w:t xml:space="preserve">Восточно-Сузунская № 102 </w:t>
            </w:r>
            <w:permEnd w:id="598568410"/>
            <w:r w:rsidRPr="00E57514">
              <w:rPr>
                <w:rFonts w:eastAsia="Times New Roman"/>
                <w:sz w:val="18"/>
                <w:szCs w:val="18"/>
              </w:rPr>
              <w:t>– 156 км;</w:t>
            </w:r>
          </w:p>
          <w:p w:rsidR="00D27B5C" w:rsidRPr="007A0512" w:rsidRDefault="00D27B5C" w:rsidP="00D27B5C">
            <w:pPr>
              <w:jc w:val="left"/>
              <w:rPr>
                <w:sz w:val="18"/>
                <w:szCs w:val="18"/>
                <w:highlight w:val="yellow"/>
              </w:rPr>
            </w:pPr>
            <w:r w:rsidRPr="00E57514">
              <w:rPr>
                <w:rFonts w:eastAsia="Times New Roman"/>
                <w:sz w:val="18"/>
                <w:szCs w:val="18"/>
              </w:rPr>
              <w:t xml:space="preserve">3. а/п Норильск – </w:t>
            </w:r>
            <w:permStart w:id="771508936" w:edGrp="everyone"/>
            <w:proofErr w:type="spellStart"/>
            <w:r w:rsidRPr="00E57514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E57514">
              <w:rPr>
                <w:rFonts w:eastAsia="Times New Roman"/>
                <w:sz w:val="18"/>
                <w:szCs w:val="18"/>
              </w:rPr>
              <w:t xml:space="preserve">. </w:t>
            </w:r>
            <w:r w:rsidRPr="00E57514">
              <w:rPr>
                <w:sz w:val="18"/>
                <w:szCs w:val="18"/>
              </w:rPr>
              <w:t xml:space="preserve">Восточно-Сузунская № 102 </w:t>
            </w:r>
            <w:permEnd w:id="771508936"/>
            <w:r w:rsidRPr="00E57514">
              <w:rPr>
                <w:rFonts w:eastAsia="Times New Roman"/>
                <w:sz w:val="18"/>
                <w:szCs w:val="18"/>
              </w:rPr>
              <w:t>– 126 км.</w:t>
            </w:r>
          </w:p>
        </w:tc>
      </w:tr>
      <w:tr w:rsidR="00D27B5C" w:rsidRPr="007A0512" w:rsidTr="00D27B5C">
        <w:trPr>
          <w:trHeight w:val="240"/>
        </w:trPr>
        <w:tc>
          <w:tcPr>
            <w:tcW w:w="282" w:type="pct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27B5C" w:rsidRPr="007A0512" w:rsidRDefault="00D27B5C" w:rsidP="00D27B5C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D27B5C" w:rsidRPr="007A0512" w:rsidRDefault="00D27B5C" w:rsidP="00D27B5C">
            <w:pPr>
              <w:pStyle w:val="afc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Температура воздуха, </w:t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sym w:font="Symbol" w:char="00B0"/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С:</w:t>
            </w:r>
          </w:p>
        </w:tc>
        <w:tc>
          <w:tcPr>
            <w:tcW w:w="2302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D27B5C" w:rsidRPr="007A0512" w:rsidRDefault="00D27B5C" w:rsidP="00D27B5C">
            <w:pPr>
              <w:jc w:val="center"/>
              <w:rPr>
                <w:sz w:val="18"/>
                <w:szCs w:val="18"/>
              </w:rPr>
            </w:pPr>
          </w:p>
        </w:tc>
      </w:tr>
      <w:tr w:rsidR="00D27B5C" w:rsidRPr="007A0512" w:rsidTr="00D27B5C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27B5C" w:rsidRPr="007A0512" w:rsidRDefault="00D27B5C" w:rsidP="00D27B5C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27B5C" w:rsidRDefault="00D27B5C" w:rsidP="00D27B5C">
            <w:pPr>
              <w:pStyle w:val="afc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BD652C">
              <w:rPr>
                <w:rFonts w:ascii="Times New Roman" w:hAnsi="Times New Roman"/>
                <w:szCs w:val="20"/>
              </w:rPr>
              <w:t>Среднегодовая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D27B5C" w:rsidRPr="00916981" w:rsidRDefault="00D27B5C" w:rsidP="00D27B5C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- 8</w:t>
            </w:r>
          </w:p>
        </w:tc>
      </w:tr>
      <w:tr w:rsidR="00D27B5C" w:rsidRPr="007A0512" w:rsidTr="00D27B5C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27B5C" w:rsidRPr="007A0512" w:rsidRDefault="00D27B5C" w:rsidP="00D27B5C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27B5C" w:rsidRPr="007A0512" w:rsidRDefault="00D27B5C" w:rsidP="00D27B5C">
            <w:pPr>
              <w:pStyle w:val="afc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аибольшая летняя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D27B5C" w:rsidRPr="00916981" w:rsidRDefault="00D27B5C" w:rsidP="00D27B5C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981">
              <w:rPr>
                <w:rFonts w:ascii="Times New Roman" w:hAnsi="Times New Roman"/>
                <w:sz w:val="18"/>
                <w:szCs w:val="18"/>
              </w:rPr>
              <w:t xml:space="preserve">+ </w:t>
            </w: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</w:tr>
      <w:tr w:rsidR="00D27B5C" w:rsidRPr="007A0512" w:rsidTr="00D27B5C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27B5C" w:rsidRPr="007A0512" w:rsidRDefault="00D27B5C" w:rsidP="00D27B5C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:rsidR="00D27B5C" w:rsidRPr="007A0512" w:rsidRDefault="00D27B5C" w:rsidP="00D27B5C">
            <w:pPr>
              <w:pStyle w:val="afc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аименьшая зимняя</w:t>
            </w:r>
          </w:p>
        </w:tc>
        <w:tc>
          <w:tcPr>
            <w:tcW w:w="2302" w:type="pct"/>
            <w:tcBorders>
              <w:top w:val="dotted" w:sz="4" w:space="0" w:color="auto"/>
              <w:bottom w:val="single" w:sz="6" w:space="0" w:color="auto"/>
            </w:tcBorders>
          </w:tcPr>
          <w:p w:rsidR="00D27B5C" w:rsidRPr="007A0512" w:rsidRDefault="00D27B5C" w:rsidP="00D27B5C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- 52,8</w:t>
            </w:r>
          </w:p>
        </w:tc>
      </w:tr>
      <w:tr w:rsidR="00D27B5C" w:rsidRPr="007A0512" w:rsidTr="00D27B5C">
        <w:trPr>
          <w:trHeight w:val="240"/>
        </w:trPr>
        <w:tc>
          <w:tcPr>
            <w:tcW w:w="282" w:type="pct"/>
            <w:tcBorders>
              <w:top w:val="single" w:sz="6" w:space="0" w:color="auto"/>
            </w:tcBorders>
            <w:vAlign w:val="center"/>
          </w:tcPr>
          <w:p w:rsidR="00D27B5C" w:rsidRPr="007A0512" w:rsidRDefault="00D27B5C" w:rsidP="00D27B5C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D27B5C" w:rsidRPr="007A0512" w:rsidRDefault="00D27B5C" w:rsidP="00D27B5C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Проектный горизонт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vAlign w:val="center"/>
          </w:tcPr>
          <w:p w:rsidR="00D27B5C" w:rsidRPr="00643169" w:rsidRDefault="00D27B5C" w:rsidP="00D27B5C">
            <w:pPr>
              <w:jc w:val="center"/>
              <w:rPr>
                <w:color w:val="000000"/>
                <w:sz w:val="18"/>
                <w:szCs w:val="18"/>
              </w:rPr>
            </w:pPr>
            <w:r w:rsidRPr="00643169">
              <w:rPr>
                <w:color w:val="000000"/>
                <w:sz w:val="18"/>
                <w:szCs w:val="18"/>
              </w:rPr>
              <w:t>ДЮК (</w:t>
            </w:r>
            <w:proofErr w:type="spellStart"/>
            <w:r w:rsidRPr="00643169">
              <w:rPr>
                <w:color w:val="000000"/>
                <w:sz w:val="18"/>
                <w:szCs w:val="18"/>
              </w:rPr>
              <w:t>доюрский</w:t>
            </w:r>
            <w:proofErr w:type="spellEnd"/>
            <w:r w:rsidRPr="00643169">
              <w:rPr>
                <w:color w:val="000000"/>
                <w:sz w:val="18"/>
                <w:szCs w:val="18"/>
              </w:rPr>
              <w:t xml:space="preserve"> комплекс)</w:t>
            </w:r>
          </w:p>
        </w:tc>
      </w:tr>
      <w:tr w:rsidR="00D27B5C" w:rsidRPr="007A0512" w:rsidTr="00D27B5C">
        <w:trPr>
          <w:trHeight w:val="240"/>
        </w:trPr>
        <w:tc>
          <w:tcPr>
            <w:tcW w:w="282" w:type="pct"/>
            <w:vAlign w:val="center"/>
          </w:tcPr>
          <w:p w:rsidR="00D27B5C" w:rsidRPr="007A0512" w:rsidRDefault="00D27B5C" w:rsidP="00D27B5C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D27B5C" w:rsidRPr="007A0512" w:rsidRDefault="00D27B5C" w:rsidP="00D27B5C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Максимальная глубина </w:t>
            </w:r>
            <w:r>
              <w:rPr>
                <w:color w:val="000000"/>
                <w:sz w:val="18"/>
                <w:szCs w:val="18"/>
              </w:rPr>
              <w:t>промерзания</w:t>
            </w:r>
            <w:r w:rsidRPr="007A0512">
              <w:rPr>
                <w:color w:val="000000"/>
                <w:sz w:val="18"/>
                <w:szCs w:val="18"/>
              </w:rPr>
              <w:t xml:space="preserve"> грунта, м</w:t>
            </w:r>
          </w:p>
        </w:tc>
        <w:tc>
          <w:tcPr>
            <w:tcW w:w="2302" w:type="pct"/>
            <w:vAlign w:val="center"/>
          </w:tcPr>
          <w:p w:rsidR="00D27B5C" w:rsidRPr="007A0512" w:rsidRDefault="00D27B5C" w:rsidP="00D27B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D27B5C" w:rsidRPr="007A0512" w:rsidTr="00D27B5C">
        <w:trPr>
          <w:trHeight w:val="335"/>
        </w:trPr>
        <w:tc>
          <w:tcPr>
            <w:tcW w:w="282" w:type="pct"/>
            <w:tcBorders>
              <w:bottom w:val="single" w:sz="6" w:space="0" w:color="auto"/>
            </w:tcBorders>
            <w:vAlign w:val="center"/>
          </w:tcPr>
          <w:p w:rsidR="00D27B5C" w:rsidRPr="007A0512" w:rsidRDefault="00D27B5C" w:rsidP="00D27B5C">
            <w:pPr>
              <w:numPr>
                <w:ilvl w:val="0"/>
                <w:numId w:val="33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D27B5C" w:rsidRPr="007A0512" w:rsidRDefault="00D27B5C" w:rsidP="00D27B5C">
            <w:pPr>
              <w:pStyle w:val="afc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Продолжительность отопительного периода, </w:t>
            </w:r>
            <w:proofErr w:type="spellStart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сут</w:t>
            </w:r>
            <w:proofErr w:type="spellEnd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vAlign w:val="center"/>
          </w:tcPr>
          <w:p w:rsidR="00D27B5C" w:rsidRPr="007A0512" w:rsidRDefault="00D27B5C" w:rsidP="00D27B5C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303</w:t>
            </w:r>
          </w:p>
        </w:tc>
      </w:tr>
      <w:tr w:rsidR="00D27B5C" w:rsidRPr="007A0512" w:rsidTr="00D27B5C">
        <w:trPr>
          <w:trHeight w:val="240"/>
        </w:trPr>
        <w:tc>
          <w:tcPr>
            <w:tcW w:w="28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27B5C" w:rsidRPr="007A0512" w:rsidRDefault="00D27B5C" w:rsidP="00D27B5C">
            <w:pPr>
              <w:numPr>
                <w:ilvl w:val="0"/>
                <w:numId w:val="33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27B5C" w:rsidRPr="007A0512" w:rsidRDefault="00D27B5C" w:rsidP="00D27B5C">
            <w:pPr>
              <w:pStyle w:val="afc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Многолетнемерзлые породы, м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27B5C" w:rsidRPr="008B796E" w:rsidRDefault="00D27B5C" w:rsidP="00D27B5C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3169">
              <w:rPr>
                <w:rFonts w:ascii="Times New Roman" w:hAnsi="Times New Roman"/>
                <w:sz w:val="18"/>
                <w:szCs w:val="18"/>
              </w:rPr>
              <w:t>0 - 450</w:t>
            </w:r>
          </w:p>
        </w:tc>
      </w:tr>
    </w:tbl>
    <w:p w:rsidR="004A2A2C" w:rsidRPr="004A2A2C" w:rsidRDefault="004A2A2C" w:rsidP="004A2A2C">
      <w:pPr>
        <w:pStyle w:val="1"/>
        <w:ind w:left="0"/>
        <w:rPr>
          <w:sz w:val="24"/>
        </w:rPr>
      </w:pPr>
    </w:p>
    <w:p w:rsidR="00020681" w:rsidRPr="00EF1D91" w:rsidRDefault="00020681" w:rsidP="00E93558">
      <w:pPr>
        <w:pStyle w:val="1"/>
        <w:numPr>
          <w:ilvl w:val="0"/>
          <w:numId w:val="1"/>
        </w:numPr>
        <w:ind w:hanging="191"/>
      </w:pPr>
      <w:bookmarkStart w:id="5" w:name="_Toc213340861"/>
      <w:r w:rsidRPr="00EF1D91">
        <w:t>Конструкция скважины</w:t>
      </w:r>
      <w:bookmarkEnd w:id="4"/>
      <w:bookmarkEnd w:id="5"/>
    </w:p>
    <w:p w:rsidR="00020681" w:rsidRPr="005D00E1" w:rsidRDefault="00020681" w:rsidP="00020681">
      <w:pPr>
        <w:pStyle w:val="a3"/>
        <w:autoSpaceDE w:val="0"/>
        <w:autoSpaceDN w:val="0"/>
        <w:adjustRightInd w:val="0"/>
        <w:ind w:right="-425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>Таблица 2</w:t>
      </w:r>
    </w:p>
    <w:p w:rsidR="00020681" w:rsidRDefault="00020681" w:rsidP="00020681">
      <w:pPr>
        <w:pStyle w:val="a3"/>
        <w:autoSpaceDE w:val="0"/>
        <w:autoSpaceDN w:val="0"/>
        <w:adjustRightInd w:val="0"/>
        <w:ind w:right="-425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>Типовая конструкция скважины</w:t>
      </w:r>
    </w:p>
    <w:tbl>
      <w:tblPr>
        <w:tblW w:w="5303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7"/>
        <w:gridCol w:w="1195"/>
        <w:gridCol w:w="1047"/>
        <w:gridCol w:w="1196"/>
        <w:gridCol w:w="1497"/>
        <w:gridCol w:w="1649"/>
        <w:gridCol w:w="1501"/>
        <w:gridCol w:w="1039"/>
      </w:tblGrid>
      <w:tr w:rsidR="00D27B5C" w:rsidRPr="00140354" w:rsidTr="00D27B5C">
        <w:trPr>
          <w:trHeight w:val="495"/>
          <w:tblHeader/>
          <w:jc w:val="center"/>
        </w:trPr>
        <w:tc>
          <w:tcPr>
            <w:tcW w:w="75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НАИМЕНОВАНИЕ КОЛОНН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ДИАМЕТР КОЛОНН, ММ</w:t>
            </w:r>
          </w:p>
        </w:tc>
        <w:tc>
          <w:tcPr>
            <w:tcW w:w="48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по стволу, М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вертикали, М</w:t>
            </w:r>
          </w:p>
        </w:tc>
        <w:tc>
          <w:tcPr>
            <w:tcW w:w="69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ВЫСОТА ПОДЪЁМА ЦЕМЕНТА ЗА КОЛОННОЙ, М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Характеристика трубы</w:t>
            </w: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br/>
              <w:t>по ГОСТ 632-80</w:t>
            </w:r>
          </w:p>
        </w:tc>
        <w:tc>
          <w:tcPr>
            <w:tcW w:w="483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D27B5C" w:rsidRPr="00140354" w:rsidRDefault="00D27B5C" w:rsidP="00D27B5C">
            <w:pPr>
              <w:ind w:left="-9"/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Длина секции, м</w:t>
            </w:r>
          </w:p>
        </w:tc>
      </w:tr>
      <w:tr w:rsidR="00D27B5C" w:rsidRPr="00140354" w:rsidTr="00D27B5C">
        <w:trPr>
          <w:trHeight w:val="495"/>
          <w:tblHeader/>
          <w:jc w:val="center"/>
        </w:trPr>
        <w:tc>
          <w:tcPr>
            <w:tcW w:w="75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48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69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767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код типа соединения</w:t>
            </w:r>
          </w:p>
        </w:tc>
        <w:tc>
          <w:tcPr>
            <w:tcW w:w="69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Толщина стенки</w:t>
            </w:r>
          </w:p>
        </w:tc>
        <w:tc>
          <w:tcPr>
            <w:tcW w:w="483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</w:p>
        </w:tc>
      </w:tr>
      <w:tr w:rsidR="00D27B5C" w:rsidRPr="00140354" w:rsidTr="00D27B5C">
        <w:trPr>
          <w:trHeight w:val="20"/>
          <w:tblHeader/>
          <w:jc w:val="center"/>
        </w:trPr>
        <w:tc>
          <w:tcPr>
            <w:tcW w:w="7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1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2</w:t>
            </w:r>
          </w:p>
        </w:tc>
        <w:tc>
          <w:tcPr>
            <w:tcW w:w="4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3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4</w:t>
            </w:r>
          </w:p>
        </w:tc>
        <w:tc>
          <w:tcPr>
            <w:tcW w:w="6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5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6</w:t>
            </w:r>
          </w:p>
        </w:tc>
        <w:tc>
          <w:tcPr>
            <w:tcW w:w="4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7</w:t>
            </w:r>
          </w:p>
        </w:tc>
      </w:tr>
      <w:tr w:rsidR="00D27B5C" w:rsidRPr="00140354" w:rsidTr="00D27B5C">
        <w:trPr>
          <w:trHeight w:val="538"/>
          <w:jc w:val="center"/>
        </w:trPr>
        <w:tc>
          <w:tcPr>
            <w:tcW w:w="757" w:type="pct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Кондуктор</w:t>
            </w:r>
          </w:p>
        </w:tc>
        <w:tc>
          <w:tcPr>
            <w:tcW w:w="556" w:type="pct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323,9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5</w:t>
            </w:r>
            <w:r>
              <w:rPr>
                <w:rFonts w:eastAsia="Times New Roman"/>
                <w:snapToGrid w:val="0"/>
                <w:sz w:val="16"/>
                <w:szCs w:val="16"/>
              </w:rPr>
              <w:t>00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5</w:t>
            </w:r>
            <w:r>
              <w:rPr>
                <w:rFonts w:eastAsia="Times New Roman"/>
                <w:snapToGrid w:val="0"/>
                <w:sz w:val="16"/>
                <w:szCs w:val="16"/>
              </w:rPr>
              <w:t>00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D27B5C" w:rsidRPr="00D967EF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967EF">
              <w:rPr>
                <w:rFonts w:cs="Arial"/>
                <w:sz w:val="16"/>
                <w:szCs w:val="16"/>
              </w:rPr>
              <w:t>ОТТМ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8,5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5</w:t>
            </w:r>
            <w:r>
              <w:rPr>
                <w:rFonts w:eastAsia="Times New Roman"/>
                <w:snapToGrid w:val="0"/>
                <w:sz w:val="16"/>
                <w:szCs w:val="16"/>
              </w:rPr>
              <w:t>0</w:t>
            </w:r>
            <w:r w:rsidRPr="00140354">
              <w:rPr>
                <w:rFonts w:eastAsia="Times New Roman"/>
                <w:snapToGrid w:val="0"/>
                <w:sz w:val="16"/>
                <w:szCs w:val="16"/>
              </w:rPr>
              <w:t>0</w:t>
            </w:r>
          </w:p>
        </w:tc>
      </w:tr>
      <w:tr w:rsidR="00D27B5C" w:rsidRPr="00140354" w:rsidTr="00D27B5C">
        <w:trPr>
          <w:trHeight w:val="538"/>
          <w:jc w:val="center"/>
        </w:trPr>
        <w:tc>
          <w:tcPr>
            <w:tcW w:w="757" w:type="pct"/>
            <w:vAlign w:val="center"/>
          </w:tcPr>
          <w:p w:rsidR="00D27B5C" w:rsidRPr="00EA2DB1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EA2DB1">
              <w:rPr>
                <w:color w:val="000000" w:themeColor="text1"/>
                <w:sz w:val="16"/>
                <w:szCs w:val="16"/>
              </w:rPr>
              <w:t>Техническая</w:t>
            </w:r>
          </w:p>
        </w:tc>
        <w:tc>
          <w:tcPr>
            <w:tcW w:w="556" w:type="pct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244,5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750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750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8,9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750</w:t>
            </w:r>
          </w:p>
        </w:tc>
      </w:tr>
      <w:tr w:rsidR="00D27B5C" w:rsidRPr="00140354" w:rsidTr="00D27B5C">
        <w:trPr>
          <w:trHeight w:val="308"/>
          <w:jc w:val="center"/>
        </w:trPr>
        <w:tc>
          <w:tcPr>
            <w:tcW w:w="757" w:type="pct"/>
            <w:vMerge w:val="restart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Эксплуатационная колонна</w:t>
            </w:r>
          </w:p>
        </w:tc>
        <w:tc>
          <w:tcPr>
            <w:tcW w:w="556" w:type="pct"/>
            <w:vMerge w:val="restart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77,8</w:t>
            </w:r>
          </w:p>
        </w:tc>
        <w:tc>
          <w:tcPr>
            <w:tcW w:w="487" w:type="pct"/>
            <w:vAlign w:val="center"/>
          </w:tcPr>
          <w:p w:rsidR="00D27B5C" w:rsidRPr="008B796E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500</w:t>
            </w:r>
          </w:p>
        </w:tc>
        <w:tc>
          <w:tcPr>
            <w:tcW w:w="556" w:type="pct"/>
            <w:vAlign w:val="center"/>
          </w:tcPr>
          <w:p w:rsidR="00D27B5C" w:rsidRPr="008B796E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500</w:t>
            </w:r>
          </w:p>
        </w:tc>
        <w:tc>
          <w:tcPr>
            <w:tcW w:w="696" w:type="pct"/>
            <w:vMerge w:val="restart"/>
            <w:vAlign w:val="center"/>
          </w:tcPr>
          <w:p w:rsidR="00D27B5C" w:rsidRPr="00D967EF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967EF">
              <w:rPr>
                <w:color w:val="000000" w:themeColor="text1"/>
                <w:sz w:val="16"/>
                <w:szCs w:val="16"/>
              </w:rPr>
              <w:t>До устья с применением МСЦ -178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</w:t>
            </w:r>
            <w:r>
              <w:rPr>
                <w:rFonts w:eastAsia="Times New Roman"/>
                <w:snapToGrid w:val="0"/>
                <w:sz w:val="16"/>
                <w:szCs w:val="16"/>
              </w:rPr>
              <w:t>М</w:t>
            </w:r>
          </w:p>
        </w:tc>
        <w:tc>
          <w:tcPr>
            <w:tcW w:w="698" w:type="pct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10,4</w:t>
            </w:r>
          </w:p>
        </w:tc>
        <w:tc>
          <w:tcPr>
            <w:tcW w:w="483" w:type="pct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500</w:t>
            </w:r>
          </w:p>
        </w:tc>
      </w:tr>
      <w:tr w:rsidR="00D27B5C" w:rsidRPr="00140354" w:rsidTr="00D27B5C">
        <w:trPr>
          <w:trHeight w:val="308"/>
          <w:jc w:val="center"/>
        </w:trPr>
        <w:tc>
          <w:tcPr>
            <w:tcW w:w="757" w:type="pct"/>
            <w:vMerge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D27B5C" w:rsidRPr="008B796E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3000</w:t>
            </w:r>
          </w:p>
        </w:tc>
        <w:tc>
          <w:tcPr>
            <w:tcW w:w="556" w:type="pct"/>
            <w:vAlign w:val="center"/>
          </w:tcPr>
          <w:p w:rsidR="00D27B5C" w:rsidRPr="008B796E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3000</w:t>
            </w:r>
          </w:p>
        </w:tc>
        <w:tc>
          <w:tcPr>
            <w:tcW w:w="696" w:type="pct"/>
            <w:vMerge/>
            <w:vAlign w:val="center"/>
          </w:tcPr>
          <w:p w:rsidR="00D27B5C" w:rsidRPr="00D967EF" w:rsidRDefault="00D27B5C" w:rsidP="00D27B5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</w:t>
            </w:r>
            <w:r>
              <w:rPr>
                <w:rFonts w:eastAsia="Times New Roman"/>
                <w:snapToGrid w:val="0"/>
                <w:sz w:val="16"/>
                <w:szCs w:val="16"/>
              </w:rPr>
              <w:t>М</w:t>
            </w:r>
          </w:p>
        </w:tc>
        <w:tc>
          <w:tcPr>
            <w:tcW w:w="698" w:type="pct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9,2</w:t>
            </w:r>
          </w:p>
        </w:tc>
        <w:tc>
          <w:tcPr>
            <w:tcW w:w="483" w:type="pct"/>
            <w:vAlign w:val="center"/>
          </w:tcPr>
          <w:p w:rsidR="00D27B5C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2500</w:t>
            </w:r>
          </w:p>
        </w:tc>
      </w:tr>
      <w:tr w:rsidR="00D27B5C" w:rsidRPr="00140354" w:rsidTr="00D27B5C">
        <w:trPr>
          <w:trHeight w:val="20"/>
          <w:jc w:val="center"/>
        </w:trPr>
        <w:tc>
          <w:tcPr>
            <w:tcW w:w="5000" w:type="pct"/>
            <w:gridSpan w:val="8"/>
            <w:vAlign w:val="center"/>
          </w:tcPr>
          <w:p w:rsidR="00D27B5C" w:rsidRDefault="00D27B5C" w:rsidP="00D27B5C">
            <w:pPr>
              <w:ind w:right="-92"/>
              <w:rPr>
                <w:sz w:val="16"/>
                <w:szCs w:val="16"/>
              </w:rPr>
            </w:pPr>
            <w:r w:rsidRPr="00140354">
              <w:rPr>
                <w:color w:val="000000"/>
                <w:sz w:val="16"/>
                <w:szCs w:val="16"/>
              </w:rPr>
              <w:t>Примечание: г</w:t>
            </w:r>
            <w:r w:rsidRPr="00140354">
              <w:rPr>
                <w:sz w:val="16"/>
                <w:szCs w:val="16"/>
              </w:rPr>
              <w:t>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</w:t>
            </w:r>
            <w:r>
              <w:rPr>
                <w:sz w:val="16"/>
                <w:szCs w:val="16"/>
              </w:rPr>
              <w:t>;</w:t>
            </w:r>
          </w:p>
          <w:p w:rsidR="00D27B5C" w:rsidRPr="00140354" w:rsidRDefault="00D27B5C" w:rsidP="00D27B5C">
            <w:pPr>
              <w:ind w:right="-92"/>
              <w:rPr>
                <w:sz w:val="16"/>
                <w:szCs w:val="16"/>
              </w:rPr>
            </w:pPr>
            <w:r w:rsidRPr="00E87DB5">
              <w:rPr>
                <w:sz w:val="16"/>
                <w:szCs w:val="16"/>
              </w:rPr>
              <w:t>До начала производства работ подрядчиком дополнительно прорабатывается вопрос по согласованию с Заказчиком типов резьбового соединения обсадной колонны (может быть скорректировано по фактическому</w:t>
            </w:r>
            <w:r>
              <w:rPr>
                <w:sz w:val="16"/>
                <w:szCs w:val="16"/>
              </w:rPr>
              <w:t xml:space="preserve"> наличию обсадных труб).</w:t>
            </w:r>
          </w:p>
        </w:tc>
      </w:tr>
    </w:tbl>
    <w:p w:rsidR="00020681" w:rsidRPr="00E440A3" w:rsidRDefault="00020681" w:rsidP="00020681">
      <w:r w:rsidRPr="00E440A3">
        <w:t>Профиль скважины: вертикальный</w:t>
      </w:r>
      <w:r>
        <w:t>;</w:t>
      </w:r>
    </w:p>
    <w:p w:rsidR="00020681" w:rsidRDefault="00020681" w:rsidP="00020681">
      <w:pPr>
        <w:autoSpaceDE w:val="0"/>
        <w:autoSpaceDN w:val="0"/>
        <w:adjustRightInd w:val="0"/>
      </w:pPr>
      <w:r w:rsidRPr="00E440A3">
        <w:t xml:space="preserve">Проектная глубина: </w:t>
      </w:r>
      <w:r w:rsidR="00D27B5C">
        <w:t>30</w:t>
      </w:r>
      <w:r w:rsidRPr="00E440A3">
        <w:t>00 м (по вертикали)</w:t>
      </w:r>
      <w:r>
        <w:t>;</w:t>
      </w:r>
    </w:p>
    <w:p w:rsidR="00020681" w:rsidRDefault="00020681" w:rsidP="00020681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Конструкция скважины рассчитывается проектной организацией исходя из геологических условий на проектирование скважины.</w:t>
      </w:r>
    </w:p>
    <w:p w:rsidR="004A2A2C" w:rsidRDefault="004A2A2C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10621" w:rsidRDefault="00510621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20681" w:rsidRPr="003B53E0" w:rsidRDefault="00020681" w:rsidP="00E93558">
      <w:pPr>
        <w:pStyle w:val="1"/>
        <w:numPr>
          <w:ilvl w:val="0"/>
          <w:numId w:val="1"/>
        </w:numPr>
        <w:autoSpaceDE w:val="0"/>
        <w:autoSpaceDN w:val="0"/>
        <w:adjustRightInd w:val="0"/>
        <w:ind w:right="-598" w:hanging="191"/>
        <w:rPr>
          <w:rFonts w:cs="Times New Roman"/>
          <w:szCs w:val="24"/>
        </w:rPr>
      </w:pPr>
      <w:bookmarkStart w:id="6" w:name="_Toc152083831"/>
      <w:bookmarkStart w:id="7" w:name="_Toc182906134"/>
      <w:bookmarkStart w:id="8" w:name="_Toc213340862"/>
      <w:r>
        <w:lastRenderedPageBreak/>
        <w:t>Геологическая информация</w:t>
      </w:r>
      <w:bookmarkEnd w:id="6"/>
      <w:bookmarkEnd w:id="7"/>
      <w:bookmarkEnd w:id="8"/>
    </w:p>
    <w:p w:rsidR="00020681" w:rsidRDefault="00020681" w:rsidP="00020681">
      <w:pPr>
        <w:autoSpaceDE w:val="0"/>
        <w:autoSpaceDN w:val="0"/>
        <w:adjustRightInd w:val="0"/>
        <w:ind w:left="7799" w:right="-283" w:firstLine="709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3</w:t>
      </w:r>
    </w:p>
    <w:p w:rsidR="00020681" w:rsidRDefault="00020681" w:rsidP="00020681">
      <w:pPr>
        <w:autoSpaceDE w:val="0"/>
        <w:autoSpaceDN w:val="0"/>
        <w:adjustRightInd w:val="0"/>
        <w:ind w:left="5954" w:right="-567" w:hanging="2268"/>
        <w:jc w:val="center"/>
        <w:rPr>
          <w:rFonts w:cs="Times New Roman"/>
          <w:szCs w:val="24"/>
        </w:rPr>
      </w:pPr>
      <w:r w:rsidRPr="003E2BF4">
        <w:rPr>
          <w:rFonts w:cs="Times New Roman"/>
          <w:szCs w:val="24"/>
        </w:rPr>
        <w:t>Ожидаемый литолого-стратиграфический разрез скважины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20"/>
        <w:gridCol w:w="1480"/>
        <w:gridCol w:w="1440"/>
        <w:gridCol w:w="2430"/>
        <w:gridCol w:w="1276"/>
        <w:gridCol w:w="1275"/>
      </w:tblGrid>
      <w:tr w:rsidR="00D27B5C" w:rsidRPr="00140354" w:rsidTr="00D27B5C">
        <w:trPr>
          <w:trHeight w:val="390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27B5C" w:rsidRPr="00140354" w:rsidRDefault="00D27B5C" w:rsidP="00D27B5C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Стратиграфическое подразделение (свита)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27B5C" w:rsidRPr="00140354" w:rsidRDefault="00D27B5C" w:rsidP="00D27B5C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Абсолютная отметка, м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27B5C" w:rsidRPr="00140354" w:rsidRDefault="00D27B5C" w:rsidP="00D27B5C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Глубина по вертикали, м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27B5C" w:rsidRPr="00140354" w:rsidRDefault="00D27B5C" w:rsidP="00D27B5C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Литологическая характеристика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27B5C" w:rsidRPr="00140354" w:rsidRDefault="00D27B5C" w:rsidP="00D27B5C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Градиент ГРП, кгс/см2 на м</w:t>
            </w:r>
          </w:p>
        </w:tc>
      </w:tr>
      <w:tr w:rsidR="00D27B5C" w:rsidRPr="00140354" w:rsidTr="00D27B5C">
        <w:trPr>
          <w:trHeight w:val="390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27B5C" w:rsidRPr="00140354" w:rsidRDefault="00D27B5C" w:rsidP="00D27B5C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27B5C" w:rsidRPr="00140354" w:rsidRDefault="00D27B5C" w:rsidP="00D27B5C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27B5C" w:rsidRPr="00140354" w:rsidRDefault="00D27B5C" w:rsidP="00D27B5C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27B5C" w:rsidRPr="00140354" w:rsidRDefault="00D27B5C" w:rsidP="00D27B5C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27B5C" w:rsidRPr="00140354" w:rsidRDefault="00D27B5C" w:rsidP="00D27B5C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 xml:space="preserve">от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27B5C" w:rsidRPr="00140354" w:rsidRDefault="00D27B5C" w:rsidP="00D27B5C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до</w:t>
            </w:r>
          </w:p>
        </w:tc>
      </w:tr>
      <w:tr w:rsidR="00D27B5C" w:rsidRPr="00140354" w:rsidTr="00D27B5C">
        <w:trPr>
          <w:trHeight w:val="40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sz w:val="16"/>
                <w:szCs w:val="16"/>
              </w:rPr>
              <w:t>Четвертичные отложения (Q)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sz w:val="16"/>
                <w:szCs w:val="16"/>
              </w:rPr>
              <w:t xml:space="preserve">70 </w:t>
            </w:r>
            <w:r w:rsidRPr="00303D25">
              <w:rPr>
                <w:rFonts w:cs="Times New Roman"/>
                <w:sz w:val="16"/>
                <w:szCs w:val="16"/>
                <w:lang w:val="en-US"/>
              </w:rPr>
              <w:t>-</w:t>
            </w:r>
            <w:r w:rsidRPr="00303D25">
              <w:rPr>
                <w:rFonts w:cs="Times New Roman"/>
                <w:sz w:val="16"/>
                <w:szCs w:val="16"/>
              </w:rPr>
              <w:t xml:space="preserve"> 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0 - 100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Пески, супеси, суглинки, глины, торф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sz w:val="16"/>
                <w:szCs w:val="16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sz w:val="16"/>
                <w:szCs w:val="16"/>
              </w:rPr>
              <w:t>0,1</w:t>
            </w:r>
            <w:r w:rsidRPr="00303D25">
              <w:rPr>
                <w:rFonts w:cs="Times New Roman"/>
                <w:sz w:val="16"/>
                <w:szCs w:val="16"/>
                <w:lang w:val="en-US"/>
              </w:rPr>
              <w:t>62</w:t>
            </w:r>
          </w:p>
        </w:tc>
      </w:tr>
      <w:tr w:rsidR="00D27B5C" w:rsidRPr="00140354" w:rsidTr="00D27B5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sz w:val="16"/>
                <w:szCs w:val="16"/>
              </w:rPr>
              <w:t>Танамская</w:t>
            </w:r>
            <w:proofErr w:type="spellEnd"/>
            <w:r w:rsidRPr="00303D25">
              <w:rPr>
                <w:rFonts w:cs="Times New Roman"/>
                <w:sz w:val="16"/>
                <w:szCs w:val="16"/>
              </w:rPr>
              <w:t xml:space="preserve"> (K2</w:t>
            </w:r>
            <w:proofErr w:type="gramStart"/>
            <w:r w:rsidRPr="00303D25">
              <w:rPr>
                <w:rFonts w:cs="Times New Roman"/>
                <w:sz w:val="16"/>
                <w:szCs w:val="16"/>
              </w:rPr>
              <w:t>tn)+</w:t>
            </w:r>
            <w:proofErr w:type="gramEnd"/>
            <w:r w:rsidRPr="00303D25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03D25">
              <w:rPr>
                <w:rFonts w:cs="Times New Roman"/>
                <w:sz w:val="16"/>
                <w:szCs w:val="16"/>
              </w:rPr>
              <w:t>Салпадннская</w:t>
            </w:r>
            <w:proofErr w:type="spellEnd"/>
            <w:r w:rsidRPr="00303D25">
              <w:rPr>
                <w:rFonts w:cs="Times New Roman"/>
                <w:sz w:val="16"/>
                <w:szCs w:val="16"/>
              </w:rPr>
              <w:t>, K2sl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sz w:val="16"/>
                <w:szCs w:val="16"/>
                <w:lang w:val="en-US"/>
              </w:rPr>
              <w:t>-</w:t>
            </w:r>
            <w:r w:rsidRPr="00303D25">
              <w:rPr>
                <w:rFonts w:cs="Times New Roman"/>
                <w:sz w:val="16"/>
                <w:szCs w:val="16"/>
              </w:rPr>
              <w:t xml:space="preserve">30 </w:t>
            </w:r>
            <w:r w:rsidRPr="00303D25">
              <w:rPr>
                <w:rFonts w:cs="Times New Roman"/>
                <w:sz w:val="16"/>
                <w:szCs w:val="16"/>
                <w:lang w:val="en-US"/>
              </w:rPr>
              <w:t>-</w:t>
            </w:r>
            <w:r w:rsidRPr="00303D25">
              <w:rPr>
                <w:rFonts w:cs="Times New Roman"/>
                <w:sz w:val="16"/>
                <w:szCs w:val="16"/>
              </w:rPr>
              <w:t xml:space="preserve"> 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100 – 370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Пески, алевриты,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62</w:t>
            </w:r>
          </w:p>
        </w:tc>
      </w:tr>
      <w:tr w:rsidR="00D27B5C" w:rsidRPr="00140354" w:rsidTr="00D27B5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sz w:val="16"/>
                <w:szCs w:val="16"/>
              </w:rPr>
              <w:t>Насоновская</w:t>
            </w:r>
            <w:proofErr w:type="spellEnd"/>
            <w:r w:rsidRPr="00303D25">
              <w:rPr>
                <w:rFonts w:cs="Times New Roman"/>
                <w:sz w:val="16"/>
                <w:szCs w:val="16"/>
              </w:rPr>
              <w:t xml:space="preserve"> (K2ns)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sz w:val="16"/>
                <w:szCs w:val="16"/>
                <w:lang w:val="en-US"/>
              </w:rPr>
              <w:t>-</w:t>
            </w:r>
            <w:r w:rsidRPr="00303D25">
              <w:rPr>
                <w:rFonts w:cs="Times New Roman"/>
                <w:sz w:val="16"/>
                <w:szCs w:val="16"/>
              </w:rPr>
              <w:t>300</w:t>
            </w:r>
            <w:r w:rsidRPr="00303D25">
              <w:rPr>
                <w:rFonts w:cs="Times New Roman"/>
                <w:sz w:val="16"/>
                <w:szCs w:val="16"/>
                <w:lang w:val="en-US"/>
              </w:rPr>
              <w:t xml:space="preserve"> - </w:t>
            </w:r>
            <w:r w:rsidRPr="00303D25">
              <w:rPr>
                <w:rFonts w:cs="Times New Roman"/>
                <w:sz w:val="16"/>
                <w:szCs w:val="16"/>
              </w:rPr>
              <w:t>532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370 – 602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Алевролиты глинистые, глины, пески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62</w:t>
            </w:r>
          </w:p>
        </w:tc>
      </w:tr>
      <w:tr w:rsidR="00D27B5C" w:rsidRPr="00140354" w:rsidTr="00D27B5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sz w:val="16"/>
                <w:szCs w:val="16"/>
              </w:rPr>
              <w:t>Дорожковская</w:t>
            </w:r>
            <w:proofErr w:type="spellEnd"/>
            <w:r w:rsidRPr="00303D25">
              <w:rPr>
                <w:rFonts w:cs="Times New Roman"/>
                <w:sz w:val="16"/>
                <w:szCs w:val="16"/>
              </w:rPr>
              <w:t xml:space="preserve"> (K2dr)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-532 - 668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602 – 738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Аргиллитоподобные глины и алевриты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63</w:t>
            </w:r>
          </w:p>
        </w:tc>
      </w:tr>
      <w:tr w:rsidR="00D27B5C" w:rsidRPr="00140354" w:rsidTr="00D27B5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sz w:val="16"/>
                <w:szCs w:val="16"/>
              </w:rPr>
              <w:t>Долганская (K1-2dl)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-668- 866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738 – 936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Песчаники и пески с редкими прослоями алевролитов и глин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63</w:t>
            </w:r>
          </w:p>
        </w:tc>
      </w:tr>
      <w:tr w:rsidR="00D27B5C" w:rsidRPr="00140354" w:rsidTr="00D27B5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sz w:val="16"/>
                <w:szCs w:val="16"/>
              </w:rPr>
              <w:t>Яковлевская (K1jak)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-866 - 1310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936 - 1380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Переслаивание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песчаников, алевролитов, </w:t>
            </w: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аргиллитоподобных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глин и аргиллитов с тонкими прослоями углей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65</w:t>
            </w:r>
          </w:p>
        </w:tc>
      </w:tr>
      <w:tr w:rsidR="00D27B5C" w:rsidRPr="00140354" w:rsidTr="00D27B5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sz w:val="16"/>
                <w:szCs w:val="16"/>
              </w:rPr>
              <w:t>Малохетская</w:t>
            </w:r>
            <w:proofErr w:type="spellEnd"/>
            <w:r w:rsidRPr="00303D25">
              <w:rPr>
                <w:rFonts w:cs="Times New Roman"/>
                <w:sz w:val="16"/>
                <w:szCs w:val="16"/>
              </w:rPr>
              <w:t xml:space="preserve"> (K1mch)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-1310 - 1399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1380 - 1469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Песчаники с редкими прослоями глинисто-алевритовых пород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65</w:t>
            </w:r>
          </w:p>
        </w:tc>
      </w:tr>
      <w:tr w:rsidR="00D27B5C" w:rsidRPr="00140354" w:rsidTr="00D27B5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sz w:val="16"/>
                <w:szCs w:val="16"/>
              </w:rPr>
              <w:t>Суходудинская</w:t>
            </w:r>
            <w:proofErr w:type="spellEnd"/>
            <w:r w:rsidRPr="00303D25">
              <w:rPr>
                <w:rFonts w:cs="Times New Roman"/>
                <w:sz w:val="16"/>
                <w:szCs w:val="16"/>
              </w:rPr>
              <w:t xml:space="preserve"> (K1sd)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-1399 - 1912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1469 - 1982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Переслаивание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песчаников, аргиллитов,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  <w:tr w:rsidR="00D27B5C" w:rsidRPr="00140354" w:rsidTr="00D27B5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sz w:val="16"/>
                <w:szCs w:val="16"/>
              </w:rPr>
              <w:t>Нижнехетская</w:t>
            </w:r>
            <w:proofErr w:type="spellEnd"/>
            <w:r w:rsidRPr="00303D25">
              <w:rPr>
                <w:rFonts w:cs="Times New Roman"/>
                <w:sz w:val="16"/>
                <w:szCs w:val="16"/>
              </w:rPr>
              <w:t xml:space="preserve"> (K1nch)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-1912 - 2115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1982 - 2185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Переслаивание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песчаников, аргиллитов,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7</w:t>
            </w:r>
          </w:p>
        </w:tc>
      </w:tr>
      <w:tr w:rsidR="00D27B5C" w:rsidRPr="00140354" w:rsidTr="00D27B5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sz w:val="16"/>
                <w:szCs w:val="16"/>
              </w:rPr>
              <w:t>Яновстанская (J3jan)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-2115 - 2326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2185 - 2396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Аргиллитоподобные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глины и </w:t>
            </w: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алевритыс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редкими прослоями песчаников и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7</w:t>
            </w:r>
          </w:p>
        </w:tc>
      </w:tr>
      <w:tr w:rsidR="00D27B5C" w:rsidRPr="00140354" w:rsidTr="00D27B5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Сиговская(J3sg)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-2326 - 2425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2396 - 2495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Алевропелиты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с редкими тонкими прослоями </w:t>
            </w: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печаников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  <w:tr w:rsidR="00D27B5C" w:rsidRPr="00140354" w:rsidTr="00D27B5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Точинская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>(J3tch)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-2425 - 2469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2495 - 2539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алевропелиты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с тонкими прослоями песчаников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  <w:tr w:rsidR="00D27B5C" w:rsidRPr="00140354" w:rsidTr="00D27B5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Малышевская (J2ml)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-2469 - 2571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2539 - 2641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Переслаивание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песчаников, аргиллитов,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  <w:tr w:rsidR="00D27B5C" w:rsidRPr="00140354" w:rsidTr="00D27B5C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Леонтьевская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(J2ln)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-2571 - 2616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2641 - 2686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Переслаивание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аргиллитов </w:t>
            </w:r>
            <w:proofErr w:type="gramStart"/>
            <w:r w:rsidRPr="00303D25">
              <w:rPr>
                <w:rFonts w:cs="Times New Roman"/>
                <w:color w:val="000000"/>
                <w:sz w:val="16"/>
                <w:szCs w:val="16"/>
              </w:rPr>
              <w:t>и  алевролитов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  <w:tr w:rsidR="00D27B5C" w:rsidRPr="00140354" w:rsidTr="00D27B5C">
        <w:trPr>
          <w:trHeight w:val="51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Вымская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(J2vm)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-2616 - 2700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2686 - 27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70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Переслаивание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песчаников и алевролитов, реже аргиллитов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  <w:tr w:rsidR="00D27B5C" w:rsidRPr="00140354" w:rsidTr="00D27B5C">
        <w:trPr>
          <w:trHeight w:val="376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Лайдинская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(J2ld)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-2700 - 2736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27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70</w:t>
            </w:r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- 2806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Алевролиты и </w:t>
            </w: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алевропелиты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  <w:tr w:rsidR="00D27B5C" w:rsidRPr="00140354" w:rsidTr="00D27B5C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Надояхская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(J1nd)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-2736 - 2785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2806 - 28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5</w:t>
            </w:r>
            <w:r w:rsidRPr="00303D25"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Переслаивание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песчаников и алевролитов с прослоями аргиллитов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  <w:tr w:rsidR="00D27B5C" w:rsidRPr="00140354" w:rsidTr="00D27B5C">
        <w:trPr>
          <w:trHeight w:val="32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Китербютская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(J1kt)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-2785 - 2811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28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5</w:t>
            </w:r>
            <w:r w:rsidRPr="00303D25">
              <w:rPr>
                <w:rFonts w:cs="Times New Roman"/>
                <w:color w:val="000000"/>
                <w:sz w:val="16"/>
                <w:szCs w:val="16"/>
              </w:rPr>
              <w:t>5 - 2881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Глины </w:t>
            </w: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аргиллитоподобные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  <w:tr w:rsidR="00D27B5C" w:rsidRPr="00140354" w:rsidTr="00D27B5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Шараповская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(J1sh)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-2811 - 2850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2881 - 2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920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Песчаники и алевролиты с прослоями конгломератов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  <w:tr w:rsidR="00D27B5C" w:rsidRPr="00140354" w:rsidTr="00D27B5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Левинская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>(J1lv)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-2850 - 2878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920</w:t>
            </w:r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- 29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48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Алевролиты с тонкими прослоями песчаников.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  <w:tr w:rsidR="00D27B5C" w:rsidRPr="00140354" w:rsidTr="00D27B5C">
        <w:trPr>
          <w:trHeight w:val="82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ДЮК (</w:t>
            </w: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доюрский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комплекс)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-2878 - 2930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2948 - 3000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Переслаивание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песчаников и алевролитов, реже аргиллитов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</w:tbl>
    <w:p w:rsidR="004A2A2C" w:rsidRPr="00921C1B" w:rsidRDefault="004A2A2C" w:rsidP="00020681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020681" w:rsidRDefault="00020681" w:rsidP="00020681">
      <w:pPr>
        <w:autoSpaceDE w:val="0"/>
        <w:autoSpaceDN w:val="0"/>
        <w:adjustRightInd w:val="0"/>
        <w:ind w:left="8508" w:right="-14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4</w:t>
      </w:r>
    </w:p>
    <w:p w:rsidR="00020681" w:rsidRDefault="00020681" w:rsidP="00020681">
      <w:pPr>
        <w:autoSpaceDE w:val="0"/>
        <w:autoSpaceDN w:val="0"/>
        <w:adjustRightInd w:val="0"/>
        <w:ind w:right="-14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Pr="004C1D24">
        <w:rPr>
          <w:rFonts w:cs="Times New Roman"/>
          <w:szCs w:val="24"/>
        </w:rPr>
        <w:t>Термодинамические параметры по разрезу скважины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1"/>
        <w:gridCol w:w="5036"/>
        <w:gridCol w:w="3520"/>
      </w:tblGrid>
      <w:tr w:rsidR="00D27B5C" w:rsidRPr="00C83C0F" w:rsidTr="00D27B5C">
        <w:trPr>
          <w:trHeight w:val="161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27B5C" w:rsidRPr="00C83C0F" w:rsidRDefault="00D27B5C" w:rsidP="00D27B5C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 xml:space="preserve">Глубина, </w:t>
            </w:r>
            <w:bookmarkStart w:id="9" w:name="_GoBack"/>
            <w:bookmarkEnd w:id="9"/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м.</w:t>
            </w:r>
          </w:p>
        </w:tc>
        <w:tc>
          <w:tcPr>
            <w:tcW w:w="24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27B5C" w:rsidRPr="00C83C0F" w:rsidRDefault="00D27B5C" w:rsidP="00D27B5C">
            <w:pPr>
              <w:pStyle w:val="af2"/>
              <w:rPr>
                <w:rFonts w:ascii="Times New Roman" w:hAnsi="Times New Roman" w:cs="Times New Roman"/>
                <w:sz w:val="20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Давление, атм.</w:t>
            </w:r>
          </w:p>
        </w:tc>
        <w:tc>
          <w:tcPr>
            <w:tcW w:w="17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7B5C" w:rsidRPr="00C83C0F" w:rsidRDefault="00D27B5C" w:rsidP="00D27B5C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 xml:space="preserve">Градиент температуры,  </w:t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sym w:font="Symbol" w:char="00B0"/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С.</w:t>
            </w:r>
          </w:p>
        </w:tc>
      </w:tr>
      <w:tr w:rsidR="00D27B5C" w:rsidRPr="00C83C0F" w:rsidTr="00D27B5C">
        <w:trPr>
          <w:trHeight w:val="81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27B5C" w:rsidRPr="00C83C0F" w:rsidRDefault="00D27B5C" w:rsidP="00D27B5C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4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27B5C" w:rsidRPr="00C83C0F" w:rsidRDefault="00D27B5C" w:rsidP="00D27B5C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7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7B5C" w:rsidRPr="00C83C0F" w:rsidRDefault="00D27B5C" w:rsidP="00D27B5C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D27B5C" w:rsidRPr="00C83C0F" w:rsidTr="00D27B5C">
        <w:trPr>
          <w:trHeight w:val="157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D27B5C" w:rsidRPr="007A21A2" w:rsidRDefault="00D27B5C" w:rsidP="00D27B5C">
            <w:pPr>
              <w:jc w:val="center"/>
              <w:rPr>
                <w:sz w:val="20"/>
                <w:szCs w:val="20"/>
              </w:rPr>
            </w:pPr>
            <w:r w:rsidRPr="007A21A2">
              <w:rPr>
                <w:sz w:val="20"/>
                <w:szCs w:val="20"/>
              </w:rPr>
              <w:t>0-</w:t>
            </w:r>
            <w:r>
              <w:rPr>
                <w:sz w:val="20"/>
                <w:szCs w:val="20"/>
              </w:rPr>
              <w:t>45</w:t>
            </w:r>
            <w:r w:rsidRPr="007A21A2">
              <w:rPr>
                <w:sz w:val="20"/>
                <w:szCs w:val="20"/>
              </w:rPr>
              <w:t>0</w:t>
            </w:r>
          </w:p>
        </w:tc>
        <w:tc>
          <w:tcPr>
            <w:tcW w:w="2484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27B5C" w:rsidRPr="007A21A2" w:rsidRDefault="00D27B5C" w:rsidP="00D27B5C">
            <w:pPr>
              <w:jc w:val="center"/>
              <w:rPr>
                <w:sz w:val="20"/>
                <w:szCs w:val="20"/>
              </w:rPr>
            </w:pP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пласт</w:t>
            </w:r>
            <w:proofErr w:type="spellEnd"/>
            <w:r w:rsidRPr="007A21A2">
              <w:rPr>
                <w:sz w:val="20"/>
                <w:szCs w:val="20"/>
              </w:rPr>
              <w:t xml:space="preserve"> = </w:t>
            </w: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гидрост</w:t>
            </w:r>
            <w:proofErr w:type="spellEnd"/>
            <w:r w:rsidRPr="007A21A2">
              <w:rPr>
                <w:sz w:val="20"/>
                <w:szCs w:val="20"/>
              </w:rPr>
              <w:t>.</w:t>
            </w:r>
          </w:p>
        </w:tc>
        <w:tc>
          <w:tcPr>
            <w:tcW w:w="1736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7B5C" w:rsidRPr="007A21A2" w:rsidRDefault="00D27B5C" w:rsidP="00D27B5C">
            <w:pPr>
              <w:jc w:val="center"/>
              <w:rPr>
                <w:sz w:val="20"/>
                <w:szCs w:val="20"/>
              </w:rPr>
            </w:pPr>
            <w:r w:rsidRPr="00C81146">
              <w:rPr>
                <w:sz w:val="20"/>
                <w:szCs w:val="20"/>
              </w:rPr>
              <w:t>0</w:t>
            </w:r>
            <w:r w:rsidRPr="00C81146">
              <w:rPr>
                <w:sz w:val="20"/>
                <w:szCs w:val="20"/>
                <w:vertAlign w:val="superscript"/>
              </w:rPr>
              <w:t>о</w:t>
            </w:r>
            <w:r w:rsidRPr="00C81146">
              <w:rPr>
                <w:sz w:val="20"/>
                <w:szCs w:val="20"/>
              </w:rPr>
              <w:t>С/100м (ММП)</w:t>
            </w:r>
          </w:p>
        </w:tc>
      </w:tr>
      <w:tr w:rsidR="00D27B5C" w:rsidRPr="00C20B7A" w:rsidTr="00D27B5C">
        <w:trPr>
          <w:trHeight w:val="195"/>
          <w:tblHeader/>
        </w:trPr>
        <w:tc>
          <w:tcPr>
            <w:tcW w:w="780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27B5C" w:rsidRPr="00707CC9" w:rsidRDefault="00D27B5C" w:rsidP="00D27B5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 w:rsidRPr="007A21A2">
              <w:rPr>
                <w:sz w:val="20"/>
                <w:szCs w:val="20"/>
              </w:rPr>
              <w:t>50-</w:t>
            </w:r>
            <w:r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2484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27B5C" w:rsidRPr="007A21A2" w:rsidRDefault="00D27B5C" w:rsidP="00D27B5C">
            <w:pPr>
              <w:jc w:val="center"/>
              <w:rPr>
                <w:sz w:val="20"/>
                <w:szCs w:val="20"/>
              </w:rPr>
            </w:pP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пласт</w:t>
            </w:r>
            <w:proofErr w:type="spellEnd"/>
            <w:r w:rsidRPr="007A21A2">
              <w:rPr>
                <w:sz w:val="20"/>
                <w:szCs w:val="20"/>
              </w:rPr>
              <w:t xml:space="preserve"> = </w:t>
            </w: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гидрост</w:t>
            </w:r>
            <w:proofErr w:type="spellEnd"/>
            <w:r w:rsidRPr="007A21A2">
              <w:rPr>
                <w:sz w:val="20"/>
                <w:szCs w:val="20"/>
              </w:rPr>
              <w:t>.</w:t>
            </w:r>
          </w:p>
        </w:tc>
        <w:tc>
          <w:tcPr>
            <w:tcW w:w="173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7B5C" w:rsidRPr="007A21A2" w:rsidRDefault="00D27B5C" w:rsidP="00D27B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7A21A2">
              <w:rPr>
                <w:sz w:val="20"/>
                <w:szCs w:val="20"/>
                <w:vertAlign w:val="superscript"/>
              </w:rPr>
              <w:t>о</w:t>
            </w:r>
            <w:r w:rsidRPr="007A21A2">
              <w:rPr>
                <w:sz w:val="20"/>
                <w:szCs w:val="20"/>
              </w:rPr>
              <w:t>С/100м</w:t>
            </w:r>
          </w:p>
        </w:tc>
      </w:tr>
    </w:tbl>
    <w:p w:rsidR="00E27F1B" w:rsidRDefault="00E27F1B" w:rsidP="00020681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27B5C" w:rsidRDefault="00D27B5C" w:rsidP="00020681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27B5C" w:rsidRDefault="00D27B5C" w:rsidP="00020681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27B5C" w:rsidRPr="005C6EED" w:rsidRDefault="00D27B5C" w:rsidP="00020681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F42DC8" w:rsidRPr="00F42DC8" w:rsidRDefault="00020681" w:rsidP="00E93558">
      <w:pPr>
        <w:pStyle w:val="1"/>
        <w:numPr>
          <w:ilvl w:val="0"/>
          <w:numId w:val="1"/>
        </w:numPr>
        <w:ind w:left="720" w:hanging="11"/>
      </w:pPr>
      <w:bookmarkStart w:id="10" w:name="_Toc152083832"/>
      <w:bookmarkStart w:id="11" w:name="_Toc182906135"/>
      <w:bookmarkStart w:id="12" w:name="_Toc213340863"/>
      <w:r>
        <w:lastRenderedPageBreak/>
        <w:t>Буровые растворы</w:t>
      </w:r>
      <w:bookmarkEnd w:id="10"/>
      <w:bookmarkEnd w:id="11"/>
      <w:bookmarkEnd w:id="12"/>
    </w:p>
    <w:p w:rsidR="00020681" w:rsidRDefault="00020681" w:rsidP="00020681">
      <w:pPr>
        <w:autoSpaceDE w:val="0"/>
        <w:autoSpaceDN w:val="0"/>
        <w:adjustRightInd w:val="0"/>
        <w:ind w:right="-283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5</w:t>
      </w:r>
    </w:p>
    <w:p w:rsidR="00020681" w:rsidRPr="004C1D24" w:rsidRDefault="00020681" w:rsidP="00020681">
      <w:pPr>
        <w:autoSpaceDE w:val="0"/>
        <w:autoSpaceDN w:val="0"/>
        <w:adjustRightInd w:val="0"/>
        <w:ind w:right="-283"/>
        <w:jc w:val="right"/>
        <w:rPr>
          <w:rFonts w:cs="Times New Roman"/>
          <w:szCs w:val="24"/>
        </w:rPr>
      </w:pPr>
      <w:r w:rsidRPr="004C1D24">
        <w:rPr>
          <w:rFonts w:cs="Times New Roman"/>
          <w:szCs w:val="24"/>
        </w:rPr>
        <w:t>Тип и параметры буровых растворов</w:t>
      </w:r>
    </w:p>
    <w:tbl>
      <w:tblPr>
        <w:tblW w:w="501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3"/>
        <w:gridCol w:w="567"/>
        <w:gridCol w:w="568"/>
        <w:gridCol w:w="855"/>
        <w:gridCol w:w="989"/>
        <w:gridCol w:w="1034"/>
        <w:gridCol w:w="663"/>
        <w:gridCol w:w="1414"/>
        <w:gridCol w:w="850"/>
        <w:gridCol w:w="1280"/>
        <w:gridCol w:w="570"/>
      </w:tblGrid>
      <w:tr w:rsidR="00D27B5C" w:rsidRPr="004C1D24" w:rsidTr="00D27B5C">
        <w:trPr>
          <w:trHeight w:val="123"/>
          <w:tblHeader/>
        </w:trPr>
        <w:tc>
          <w:tcPr>
            <w:tcW w:w="680" w:type="pct"/>
            <w:vMerge w:val="restart"/>
            <w:tcBorders>
              <w:top w:val="single" w:sz="12" w:space="0" w:color="auto"/>
            </w:tcBorders>
            <w:shd w:val="clear" w:color="auto" w:fill="FFC000"/>
            <w:vAlign w:val="center"/>
          </w:tcPr>
          <w:p w:rsidR="00D27B5C" w:rsidRPr="004C1D24" w:rsidRDefault="00D27B5C" w:rsidP="00D27B5C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Название (тип)</w:t>
            </w:r>
          </w:p>
          <w:p w:rsidR="00D27B5C" w:rsidRPr="004C1D24" w:rsidRDefault="00D27B5C" w:rsidP="00D27B5C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бурового раствора</w:t>
            </w:r>
          </w:p>
        </w:tc>
        <w:tc>
          <w:tcPr>
            <w:tcW w:w="558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27B5C" w:rsidRPr="004C1D24" w:rsidRDefault="00D27B5C" w:rsidP="00D27B5C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Интервал, м</w:t>
            </w:r>
          </w:p>
        </w:tc>
        <w:tc>
          <w:tcPr>
            <w:tcW w:w="3762" w:type="pct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D27B5C" w:rsidRPr="004C1D24" w:rsidRDefault="00D27B5C" w:rsidP="00D27B5C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Параметры бурового раствора</w:t>
            </w:r>
          </w:p>
        </w:tc>
      </w:tr>
      <w:tr w:rsidR="00D27B5C" w:rsidRPr="004C1D24" w:rsidTr="00D27B5C">
        <w:trPr>
          <w:trHeight w:val="211"/>
          <w:tblHeader/>
        </w:trPr>
        <w:tc>
          <w:tcPr>
            <w:tcW w:w="680" w:type="pct"/>
            <w:vMerge/>
            <w:shd w:val="clear" w:color="auto" w:fill="FFC000"/>
            <w:vAlign w:val="center"/>
          </w:tcPr>
          <w:p w:rsidR="00D27B5C" w:rsidRPr="004C1D24" w:rsidRDefault="00D27B5C" w:rsidP="00D27B5C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9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27B5C" w:rsidRPr="004C1D24" w:rsidRDefault="00D27B5C" w:rsidP="00D27B5C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От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27B5C" w:rsidRPr="004C1D24" w:rsidRDefault="00D27B5C" w:rsidP="00D27B5C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до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D27B5C" w:rsidRPr="004C1D24" w:rsidRDefault="00D27B5C" w:rsidP="00D27B5C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Плотность, г/см³</w:t>
            </w:r>
          </w:p>
        </w:tc>
        <w:tc>
          <w:tcPr>
            <w:tcW w:w="486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D27B5C" w:rsidRPr="004C1D24" w:rsidRDefault="00D27B5C" w:rsidP="00D27B5C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Условная вязкость, с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</w:t>
            </w:r>
          </w:p>
        </w:tc>
        <w:tc>
          <w:tcPr>
            <w:tcW w:w="508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D27B5C" w:rsidRPr="004C1D24" w:rsidRDefault="00D27B5C" w:rsidP="00D27B5C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ФИЛЬТРАЦИЯ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,</w:t>
            </w:r>
          </w:p>
          <w:p w:rsidR="00D27B5C" w:rsidRPr="004C1D24" w:rsidRDefault="00D27B5C" w:rsidP="00D27B5C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МЛ/30МИН</w:t>
            </w:r>
          </w:p>
        </w:tc>
        <w:tc>
          <w:tcPr>
            <w:tcW w:w="326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D27B5C" w:rsidRPr="004C1D24" w:rsidRDefault="00D27B5C" w:rsidP="00D27B5C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Корка,</w:t>
            </w:r>
          </w:p>
          <w:p w:rsidR="00D27B5C" w:rsidRPr="004C1D24" w:rsidRDefault="00D27B5C" w:rsidP="00D27B5C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мм</w:t>
            </w:r>
          </w:p>
        </w:tc>
        <w:tc>
          <w:tcPr>
            <w:tcW w:w="69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D27B5C" w:rsidRPr="004C1D24" w:rsidRDefault="00D27B5C" w:rsidP="00D27B5C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СНС, 10с/10мин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418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D27B5C" w:rsidRPr="004C1D24" w:rsidRDefault="00D27B5C" w:rsidP="00D27B5C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Пластическая</w:t>
            </w:r>
          </w:p>
          <w:p w:rsidR="00D27B5C" w:rsidRPr="004C1D24" w:rsidRDefault="00D27B5C" w:rsidP="00D27B5C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вязкость, мПа*с</w:t>
            </w:r>
          </w:p>
        </w:tc>
        <w:tc>
          <w:tcPr>
            <w:tcW w:w="629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D27B5C" w:rsidRPr="004C1D24" w:rsidRDefault="00D27B5C" w:rsidP="00D27B5C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Динамическое напряжение сдвига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280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D27B5C" w:rsidRPr="004C1D24" w:rsidRDefault="00D27B5C" w:rsidP="00D27B5C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рН</w:t>
            </w:r>
          </w:p>
        </w:tc>
      </w:tr>
      <w:tr w:rsidR="00D27B5C" w:rsidRPr="004C1D24" w:rsidTr="00D27B5C">
        <w:trPr>
          <w:trHeight w:val="247"/>
        </w:trPr>
        <w:tc>
          <w:tcPr>
            <w:tcW w:w="68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27B5C" w:rsidRPr="00877551" w:rsidRDefault="00D27B5C" w:rsidP="00D27B5C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877551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27B5C" w:rsidRPr="00877551" w:rsidRDefault="00D27B5C" w:rsidP="00D27B5C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27B5C" w:rsidRPr="00877551" w:rsidRDefault="00D27B5C" w:rsidP="00D27B5C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500</w:t>
            </w:r>
          </w:p>
        </w:tc>
        <w:tc>
          <w:tcPr>
            <w:tcW w:w="42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27B5C" w:rsidRPr="00877551" w:rsidRDefault="00D27B5C" w:rsidP="00D27B5C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1,15</w:t>
            </w:r>
          </w:p>
        </w:tc>
        <w:tc>
          <w:tcPr>
            <w:tcW w:w="486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27B5C" w:rsidRPr="00877551" w:rsidRDefault="00D27B5C" w:rsidP="00D27B5C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120 - 220</w:t>
            </w:r>
          </w:p>
        </w:tc>
        <w:tc>
          <w:tcPr>
            <w:tcW w:w="508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27B5C" w:rsidRPr="00877551" w:rsidRDefault="00D27B5C" w:rsidP="00D27B5C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</w:p>
        </w:tc>
        <w:tc>
          <w:tcPr>
            <w:tcW w:w="326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27B5C" w:rsidRPr="00877551" w:rsidRDefault="00D27B5C" w:rsidP="00D27B5C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1,5</w:t>
            </w:r>
          </w:p>
        </w:tc>
        <w:tc>
          <w:tcPr>
            <w:tcW w:w="69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27B5C" w:rsidRPr="00643169" w:rsidRDefault="00D27B5C" w:rsidP="00D27B5C">
            <w:pPr>
              <w:pStyle w:val="af0"/>
              <w:rPr>
                <w:sz w:val="16"/>
                <w:szCs w:val="14"/>
                <w:highlight w:val="yellow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10 – 30 / 25 – 50</w:t>
            </w:r>
          </w:p>
        </w:tc>
        <w:tc>
          <w:tcPr>
            <w:tcW w:w="418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27B5C" w:rsidRPr="00643169" w:rsidRDefault="00D27B5C" w:rsidP="00D27B5C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35</w:t>
            </w:r>
          </w:p>
        </w:tc>
        <w:tc>
          <w:tcPr>
            <w:tcW w:w="62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27B5C" w:rsidRPr="00643169" w:rsidRDefault="00D27B5C" w:rsidP="00D27B5C">
            <w:pPr>
              <w:jc w:val="center"/>
              <w:rPr>
                <w:sz w:val="16"/>
                <w:szCs w:val="14"/>
                <w:highlight w:val="yellow"/>
              </w:rPr>
            </w:pPr>
            <w:r w:rsidRPr="00877551">
              <w:rPr>
                <w:sz w:val="16"/>
                <w:szCs w:val="14"/>
              </w:rPr>
              <w:t>15 - 45</w:t>
            </w:r>
          </w:p>
        </w:tc>
        <w:tc>
          <w:tcPr>
            <w:tcW w:w="28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27B5C" w:rsidRPr="00643169" w:rsidRDefault="00D27B5C" w:rsidP="00D27B5C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7 – 11</w:t>
            </w:r>
          </w:p>
        </w:tc>
      </w:tr>
      <w:tr w:rsidR="00D27B5C" w:rsidRPr="004C1D24" w:rsidTr="00D27B5C">
        <w:trPr>
          <w:trHeight w:val="240"/>
        </w:trPr>
        <w:tc>
          <w:tcPr>
            <w:tcW w:w="680" w:type="pct"/>
            <w:shd w:val="clear" w:color="auto" w:fill="auto"/>
            <w:vAlign w:val="center"/>
          </w:tcPr>
          <w:p w:rsidR="00D27B5C" w:rsidRPr="00643169" w:rsidRDefault="00D27B5C" w:rsidP="00D27B5C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877551">
              <w:rPr>
                <w:rFonts w:ascii="Times New Roman" w:hAnsi="Times New Roman"/>
                <w:sz w:val="16"/>
                <w:szCs w:val="14"/>
              </w:rPr>
              <w:t>БС №</w:t>
            </w:r>
            <w:r>
              <w:rPr>
                <w:rFonts w:ascii="Times New Roman" w:hAnsi="Times New Roman"/>
                <w:sz w:val="16"/>
                <w:szCs w:val="14"/>
              </w:rPr>
              <w:t xml:space="preserve"> </w:t>
            </w:r>
            <w:r w:rsidRPr="00877551">
              <w:rPr>
                <w:rFonts w:ascii="Times New Roman" w:hAnsi="Times New Roman"/>
                <w:sz w:val="16"/>
                <w:szCs w:val="14"/>
              </w:rPr>
              <w:t>1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D27B5C" w:rsidRPr="00877551" w:rsidRDefault="00D27B5C" w:rsidP="00D27B5C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500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D27B5C" w:rsidRPr="00877551" w:rsidRDefault="00D27B5C" w:rsidP="00D27B5C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1750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D27B5C" w:rsidRPr="00877551" w:rsidRDefault="00D27B5C" w:rsidP="00D27B5C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1,18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D27B5C" w:rsidRPr="00643169" w:rsidRDefault="00D27B5C" w:rsidP="00D27B5C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35 - 65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D27B5C" w:rsidRPr="00877551" w:rsidRDefault="00D27B5C" w:rsidP="00D27B5C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D27B5C" w:rsidRPr="00877551" w:rsidRDefault="00D27B5C" w:rsidP="00D27B5C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27B5C" w:rsidRPr="00643169" w:rsidRDefault="00D27B5C" w:rsidP="00D27B5C">
            <w:pPr>
              <w:pStyle w:val="af0"/>
              <w:rPr>
                <w:sz w:val="16"/>
                <w:szCs w:val="14"/>
                <w:highlight w:val="yellow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5 – 20 / 7 – 30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D27B5C" w:rsidRPr="00643169" w:rsidRDefault="00D27B5C" w:rsidP="00D27B5C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30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D27B5C" w:rsidRPr="00643169" w:rsidRDefault="00D27B5C" w:rsidP="00D27B5C">
            <w:pPr>
              <w:jc w:val="center"/>
              <w:rPr>
                <w:sz w:val="16"/>
                <w:szCs w:val="14"/>
                <w:highlight w:val="yellow"/>
              </w:rPr>
            </w:pPr>
            <w:r w:rsidRPr="00AF2723">
              <w:rPr>
                <w:sz w:val="16"/>
                <w:szCs w:val="14"/>
              </w:rPr>
              <w:t>15 – 30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27B5C" w:rsidRPr="00643169" w:rsidRDefault="00D27B5C" w:rsidP="00D27B5C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val="en-US"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9 – 11</w:t>
            </w:r>
          </w:p>
        </w:tc>
      </w:tr>
      <w:tr w:rsidR="00D27B5C" w:rsidRPr="004C1D24" w:rsidTr="00D27B5C">
        <w:trPr>
          <w:trHeight w:val="240"/>
        </w:trPr>
        <w:tc>
          <w:tcPr>
            <w:tcW w:w="680" w:type="pct"/>
            <w:shd w:val="clear" w:color="auto" w:fill="auto"/>
            <w:vAlign w:val="center"/>
          </w:tcPr>
          <w:p w:rsidR="00D27B5C" w:rsidRPr="00643169" w:rsidRDefault="00D27B5C" w:rsidP="00D27B5C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E57514">
              <w:rPr>
                <w:rFonts w:ascii="Times New Roman" w:hAnsi="Times New Roman"/>
                <w:sz w:val="16"/>
                <w:szCs w:val="14"/>
              </w:rPr>
              <w:t>БС №</w:t>
            </w:r>
            <w:r>
              <w:rPr>
                <w:rFonts w:ascii="Times New Roman" w:hAnsi="Times New Roman"/>
                <w:sz w:val="16"/>
                <w:szCs w:val="14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</w:rPr>
              <w:t>20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D27B5C" w:rsidRPr="00E57514" w:rsidRDefault="00D27B5C" w:rsidP="00D27B5C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1750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D27B5C" w:rsidRPr="00E57514" w:rsidRDefault="00D27B5C" w:rsidP="00D27B5C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3000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D27B5C" w:rsidRPr="00E57514" w:rsidRDefault="00D27B5C" w:rsidP="00D27B5C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1,14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D27B5C" w:rsidRPr="00E57514" w:rsidRDefault="00D27B5C" w:rsidP="00D27B5C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40 - 65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D27B5C" w:rsidRPr="00E57514" w:rsidRDefault="00D27B5C" w:rsidP="00D27B5C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D27B5C" w:rsidRPr="00E57514" w:rsidRDefault="00D27B5C" w:rsidP="00D27B5C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27B5C" w:rsidRPr="00E57514" w:rsidRDefault="00D27B5C" w:rsidP="00D27B5C">
            <w:pPr>
              <w:pStyle w:val="af0"/>
              <w:rPr>
                <w:sz w:val="16"/>
                <w:szCs w:val="14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5 – 20 / 7 – 30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D27B5C" w:rsidRPr="00E57514" w:rsidRDefault="00D27B5C" w:rsidP="00D27B5C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D27B5C" w:rsidRPr="00E57514" w:rsidRDefault="00D27B5C" w:rsidP="00D27B5C">
            <w:pPr>
              <w:jc w:val="center"/>
              <w:rPr>
                <w:sz w:val="16"/>
                <w:szCs w:val="14"/>
              </w:rPr>
            </w:pPr>
            <w:r w:rsidRPr="00E57514">
              <w:rPr>
                <w:sz w:val="16"/>
                <w:szCs w:val="14"/>
              </w:rPr>
              <w:t>15 – 25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27B5C" w:rsidRPr="00643169" w:rsidRDefault="00D27B5C" w:rsidP="00D27B5C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11</w:t>
            </w:r>
          </w:p>
        </w:tc>
      </w:tr>
    </w:tbl>
    <w:p w:rsidR="00BD1E8D" w:rsidRDefault="00BD1E8D" w:rsidP="00B0719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486E83" w:rsidRPr="00585B59" w:rsidRDefault="00486E83" w:rsidP="00E93558">
      <w:pPr>
        <w:pStyle w:val="1"/>
        <w:numPr>
          <w:ilvl w:val="0"/>
          <w:numId w:val="1"/>
        </w:numPr>
        <w:ind w:left="0" w:firstLine="709"/>
      </w:pPr>
      <w:bookmarkStart w:id="13" w:name="_Toc213340864"/>
      <w:r>
        <w:t>Сведения об обсадной колонне</w:t>
      </w:r>
      <w:bookmarkEnd w:id="13"/>
    </w:p>
    <w:p w:rsidR="00486E83" w:rsidRPr="00221254" w:rsidRDefault="00486E83" w:rsidP="003A0491">
      <w:pPr>
        <w:autoSpaceDE w:val="0"/>
        <w:autoSpaceDN w:val="0"/>
        <w:adjustRightInd w:val="0"/>
        <w:ind w:right="-144"/>
        <w:jc w:val="right"/>
        <w:rPr>
          <w:rFonts w:cs="Times New Roman"/>
          <w:szCs w:val="24"/>
        </w:rPr>
      </w:pPr>
      <w:r w:rsidRPr="00221254">
        <w:rPr>
          <w:rFonts w:cs="Times New Roman"/>
          <w:szCs w:val="24"/>
        </w:rPr>
        <w:t xml:space="preserve">Таблица </w:t>
      </w:r>
      <w:r>
        <w:rPr>
          <w:rFonts w:cs="Times New Roman"/>
          <w:szCs w:val="24"/>
        </w:rPr>
        <w:t>6</w:t>
      </w:r>
    </w:p>
    <w:p w:rsidR="00486E83" w:rsidRDefault="00486E83" w:rsidP="003A0491">
      <w:pPr>
        <w:autoSpaceDE w:val="0"/>
        <w:autoSpaceDN w:val="0"/>
        <w:adjustRightInd w:val="0"/>
        <w:ind w:right="-144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Сведения об обсадной колонне</w:t>
      </w: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095"/>
        <w:gridCol w:w="5042"/>
      </w:tblGrid>
      <w:tr w:rsidR="00486E83" w:rsidRPr="00F44D41" w:rsidTr="00486E83">
        <w:trPr>
          <w:trHeight w:val="27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  <w:tab w:val="center" w:pos="3348"/>
                <w:tab w:val="left" w:pos="5372"/>
              </w:tabs>
              <w:contextualSpacing/>
              <w:jc w:val="center"/>
              <w:rPr>
                <w:rFonts w:cs="Times New Roman"/>
                <w:b/>
              </w:rPr>
            </w:pPr>
            <w:r w:rsidRPr="002A6F63">
              <w:rPr>
                <w:rFonts w:cs="Times New Roman"/>
                <w:b/>
              </w:rPr>
              <w:t>Наименование (тип)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</w:tabs>
              <w:contextualSpacing/>
              <w:jc w:val="center"/>
              <w:rPr>
                <w:rFonts w:cs="Times New Roman"/>
                <w:b/>
              </w:rPr>
            </w:pPr>
            <w:r w:rsidRPr="002A6F63">
              <w:rPr>
                <w:rFonts w:cs="Times New Roman"/>
                <w:b/>
              </w:rPr>
              <w:t>Тип, шифр</w:t>
            </w:r>
          </w:p>
        </w:tc>
      </w:tr>
      <w:tr w:rsidR="00486E83" w:rsidRPr="00F44D41" w:rsidTr="00486E83">
        <w:trPr>
          <w:trHeight w:val="21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 w:rsidRPr="002A6F63">
              <w:rPr>
                <w:rFonts w:cs="Times New Roman"/>
                <w:b/>
                <w:sz w:val="18"/>
                <w:szCs w:val="18"/>
              </w:rPr>
              <w:t>Обсадные трубы:</w:t>
            </w:r>
          </w:p>
        </w:tc>
        <w:tc>
          <w:tcPr>
            <w:tcW w:w="248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</w:tabs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486E83" w:rsidRPr="009F7DB0" w:rsidTr="00486E83">
        <w:trPr>
          <w:trHeight w:val="21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B0719F" w:rsidP="00E7205E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 w:rsidRPr="005171A5">
              <w:rPr>
                <w:rFonts w:cs="Times New Roman"/>
                <w:kern w:val="24"/>
                <w:sz w:val="18"/>
                <w:szCs w:val="18"/>
              </w:rPr>
              <w:t>323</w:t>
            </w:r>
            <w:r w:rsidR="00E27F1B">
              <w:rPr>
                <w:rFonts w:cs="Times New Roman"/>
                <w:kern w:val="24"/>
                <w:sz w:val="18"/>
                <w:szCs w:val="18"/>
              </w:rPr>
              <w:t>,</w:t>
            </w:r>
            <w:r w:rsidRPr="005171A5">
              <w:rPr>
                <w:rFonts w:cs="Times New Roman"/>
                <w:kern w:val="24"/>
                <w:sz w:val="18"/>
                <w:szCs w:val="18"/>
              </w:rPr>
              <w:t>9 мм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B0719F" w:rsidP="00E7205E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 w:rsidRPr="00B0719F">
              <w:rPr>
                <w:rFonts w:cs="Times New Roman"/>
                <w:kern w:val="24"/>
                <w:sz w:val="18"/>
                <w:szCs w:val="18"/>
              </w:rPr>
              <w:t>323,9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мм </w:t>
            </w:r>
            <w:r w:rsidR="00D27B5C">
              <w:rPr>
                <w:rFonts w:cs="Arial"/>
                <w:sz w:val="20"/>
              </w:rPr>
              <w:t>ОТТМ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BD1E8D">
              <w:rPr>
                <w:rFonts w:cs="Times New Roman"/>
                <w:kern w:val="24"/>
                <w:sz w:val="18"/>
                <w:szCs w:val="18"/>
              </w:rPr>
              <w:t>8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,5 Д</w:t>
            </w:r>
            <w:r>
              <w:rPr>
                <w:rFonts w:cs="Times New Roman"/>
                <w:kern w:val="24"/>
                <w:sz w:val="18"/>
                <w:szCs w:val="18"/>
              </w:rPr>
              <w:t> (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5</w:t>
            </w:r>
            <w:r w:rsidR="00D27B5C">
              <w:rPr>
                <w:rFonts w:cs="Times New Roman"/>
                <w:kern w:val="24"/>
                <w:sz w:val="18"/>
                <w:szCs w:val="18"/>
              </w:rPr>
              <w:t>0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0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>
              <w:rPr>
                <w:rFonts w:cs="Times New Roman"/>
                <w:kern w:val="24"/>
                <w:sz w:val="18"/>
                <w:szCs w:val="18"/>
              </w:rPr>
              <w:t>)</w:t>
            </w:r>
          </w:p>
        </w:tc>
      </w:tr>
      <w:tr w:rsidR="00486E83" w:rsidRPr="009F7DB0" w:rsidTr="00486E83">
        <w:trPr>
          <w:trHeight w:val="21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B0719F" w:rsidP="00E7205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171A5">
              <w:rPr>
                <w:rFonts w:cs="Times New Roman"/>
                <w:kern w:val="24"/>
                <w:sz w:val="18"/>
                <w:szCs w:val="18"/>
              </w:rPr>
              <w:t>244,5 мм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B0719F" w:rsidP="00E7205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0719F">
              <w:rPr>
                <w:rFonts w:cs="Times New Roman"/>
                <w:kern w:val="24"/>
                <w:sz w:val="18"/>
                <w:szCs w:val="18"/>
              </w:rPr>
              <w:t>244,5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мм ОТТМ </w:t>
            </w:r>
            <w:r w:rsidR="00BD1E8D">
              <w:rPr>
                <w:rFonts w:cs="Times New Roman"/>
                <w:kern w:val="24"/>
                <w:sz w:val="18"/>
                <w:szCs w:val="18"/>
              </w:rPr>
              <w:t>8,9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0A5CCC">
              <w:rPr>
                <w:rFonts w:cs="Times New Roman"/>
                <w:kern w:val="24"/>
                <w:sz w:val="18"/>
                <w:szCs w:val="18"/>
              </w:rPr>
              <w:t>Е</w:t>
            </w:r>
            <w:r w:rsidR="00BD1E8D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(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1</w:t>
            </w:r>
            <w:r w:rsidR="000A5CCC">
              <w:rPr>
                <w:rFonts w:cs="Times New Roman"/>
                <w:kern w:val="24"/>
                <w:sz w:val="18"/>
                <w:szCs w:val="18"/>
              </w:rPr>
              <w:t>75</w:t>
            </w:r>
            <w:r w:rsidR="00BD1E8D">
              <w:rPr>
                <w:rFonts w:cs="Times New Roman"/>
                <w:kern w:val="24"/>
                <w:sz w:val="18"/>
                <w:szCs w:val="18"/>
              </w:rPr>
              <w:t>0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>
              <w:rPr>
                <w:rFonts w:cs="Times New Roman"/>
                <w:kern w:val="24"/>
                <w:sz w:val="18"/>
                <w:szCs w:val="18"/>
              </w:rPr>
              <w:t>)</w:t>
            </w:r>
          </w:p>
        </w:tc>
      </w:tr>
      <w:tr w:rsidR="00486E83" w:rsidRPr="009F7DB0" w:rsidTr="00486E83">
        <w:trPr>
          <w:trHeight w:val="21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B0719F" w:rsidP="00E7205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171A5">
              <w:rPr>
                <w:rFonts w:cs="Times New Roman"/>
                <w:kern w:val="24"/>
                <w:sz w:val="18"/>
                <w:szCs w:val="18"/>
              </w:rPr>
              <w:t>1</w:t>
            </w:r>
            <w:r w:rsidR="00D27B5C">
              <w:rPr>
                <w:rFonts w:cs="Times New Roman"/>
                <w:kern w:val="24"/>
                <w:sz w:val="18"/>
                <w:szCs w:val="18"/>
              </w:rPr>
              <w:t>77</w:t>
            </w:r>
            <w:r w:rsidRPr="005171A5">
              <w:rPr>
                <w:rFonts w:cs="Times New Roman"/>
                <w:kern w:val="24"/>
                <w:sz w:val="18"/>
                <w:szCs w:val="18"/>
              </w:rPr>
              <w:t>,</w:t>
            </w:r>
            <w:r w:rsidR="00D27B5C">
              <w:rPr>
                <w:rFonts w:cs="Times New Roman"/>
                <w:kern w:val="24"/>
                <w:sz w:val="18"/>
                <w:szCs w:val="18"/>
              </w:rPr>
              <w:t>8</w:t>
            </w:r>
            <w:r w:rsidRPr="005171A5">
              <w:rPr>
                <w:rFonts w:cs="Times New Roman"/>
                <w:kern w:val="24"/>
                <w:sz w:val="18"/>
                <w:szCs w:val="18"/>
              </w:rPr>
              <w:t xml:space="preserve"> мм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Default="00B0719F" w:rsidP="00E7205E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 w:rsidRPr="00B0719F">
              <w:rPr>
                <w:rFonts w:cs="Times New Roman"/>
                <w:kern w:val="24"/>
                <w:sz w:val="18"/>
                <w:szCs w:val="18"/>
              </w:rPr>
              <w:t>1</w:t>
            </w:r>
            <w:r w:rsidR="000A5CCC">
              <w:rPr>
                <w:rFonts w:cs="Times New Roman"/>
                <w:kern w:val="24"/>
                <w:sz w:val="18"/>
                <w:szCs w:val="18"/>
              </w:rPr>
              <w:t>77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,</w:t>
            </w:r>
            <w:r w:rsidR="000A5CCC">
              <w:rPr>
                <w:rFonts w:cs="Times New Roman"/>
                <w:kern w:val="24"/>
                <w:sz w:val="18"/>
                <w:szCs w:val="18"/>
              </w:rPr>
              <w:t>8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мм </w:t>
            </w:r>
            <w:r w:rsidR="00BD1E8D">
              <w:rPr>
                <w:rFonts w:cs="Times New Roman"/>
                <w:kern w:val="24"/>
                <w:sz w:val="18"/>
                <w:szCs w:val="18"/>
              </w:rPr>
              <w:t>ОТТМ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0A5CCC">
              <w:rPr>
                <w:rFonts w:cs="Times New Roman"/>
                <w:kern w:val="24"/>
                <w:sz w:val="18"/>
                <w:szCs w:val="18"/>
              </w:rPr>
              <w:t>10</w:t>
            </w:r>
            <w:r w:rsidR="00BD1E8D">
              <w:rPr>
                <w:rFonts w:cs="Times New Roman"/>
                <w:kern w:val="24"/>
                <w:sz w:val="18"/>
                <w:szCs w:val="18"/>
              </w:rPr>
              <w:t>,</w:t>
            </w:r>
            <w:r w:rsidR="000A5CCC">
              <w:rPr>
                <w:rFonts w:cs="Times New Roman"/>
                <w:kern w:val="24"/>
                <w:sz w:val="18"/>
                <w:szCs w:val="18"/>
              </w:rPr>
              <w:t>4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0A5CCC">
              <w:rPr>
                <w:rFonts w:cs="Times New Roman"/>
                <w:kern w:val="24"/>
                <w:sz w:val="18"/>
                <w:szCs w:val="18"/>
              </w:rPr>
              <w:t>Л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(</w:t>
            </w:r>
            <w:r w:rsidR="00BD1E8D">
              <w:rPr>
                <w:rFonts w:cs="Times New Roman"/>
                <w:kern w:val="24"/>
                <w:sz w:val="18"/>
                <w:szCs w:val="18"/>
              </w:rPr>
              <w:t>50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0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>
              <w:rPr>
                <w:rFonts w:cs="Times New Roman"/>
                <w:kern w:val="24"/>
                <w:sz w:val="18"/>
                <w:szCs w:val="18"/>
              </w:rPr>
              <w:t>)</w:t>
            </w:r>
          </w:p>
          <w:p w:rsidR="000A5CCC" w:rsidRPr="000A5CCC" w:rsidRDefault="000A5CCC" w:rsidP="000A5CCC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 w:rsidRPr="00B0719F">
              <w:rPr>
                <w:rFonts w:cs="Times New Roman"/>
                <w:kern w:val="24"/>
                <w:sz w:val="18"/>
                <w:szCs w:val="18"/>
              </w:rPr>
              <w:t>1</w:t>
            </w:r>
            <w:r>
              <w:rPr>
                <w:rFonts w:cs="Times New Roman"/>
                <w:kern w:val="24"/>
                <w:sz w:val="18"/>
                <w:szCs w:val="18"/>
              </w:rPr>
              <w:t>77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,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8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мм </w:t>
            </w:r>
            <w:r>
              <w:rPr>
                <w:rFonts w:cs="Times New Roman"/>
                <w:kern w:val="24"/>
                <w:sz w:val="18"/>
                <w:szCs w:val="18"/>
              </w:rPr>
              <w:t>ОТТМ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9,2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Е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(250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0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>
              <w:rPr>
                <w:rFonts w:cs="Times New Roman"/>
                <w:kern w:val="24"/>
                <w:sz w:val="18"/>
                <w:szCs w:val="18"/>
              </w:rPr>
              <w:t>)</w:t>
            </w:r>
          </w:p>
        </w:tc>
      </w:tr>
    </w:tbl>
    <w:p w:rsidR="00BD1E8D" w:rsidRPr="00BD1E8D" w:rsidRDefault="009F7DB0" w:rsidP="00BD1E8D">
      <w:pPr>
        <w:autoSpaceDE w:val="0"/>
        <w:autoSpaceDN w:val="0"/>
        <w:adjustRightInd w:val="0"/>
        <w:rPr>
          <w:rFonts w:cs="Times New Roman"/>
          <w:szCs w:val="24"/>
        </w:rPr>
      </w:pPr>
      <w:r w:rsidRPr="005171A5">
        <w:rPr>
          <w:rFonts w:cs="Times New Roman"/>
          <w:szCs w:val="24"/>
        </w:rPr>
        <w:t>*</w:t>
      </w:r>
      <w:r w:rsidR="005171A5">
        <w:rPr>
          <w:rFonts w:cs="Times New Roman"/>
          <w:szCs w:val="24"/>
        </w:rPr>
        <w:t xml:space="preserve"> </w:t>
      </w:r>
      <w:r w:rsidR="00BD1E8D" w:rsidRPr="00BD1E8D">
        <w:rPr>
          <w:rFonts w:cs="Times New Roman"/>
          <w:szCs w:val="24"/>
        </w:rPr>
        <w:t>Глубины бурения и спуска колонн уточняются в процессе строительства скважины.</w:t>
      </w:r>
    </w:p>
    <w:p w:rsidR="00BD1E8D" w:rsidRDefault="00BD1E8D" w:rsidP="00BD1E8D">
      <w:pPr>
        <w:autoSpaceDE w:val="0"/>
        <w:autoSpaceDN w:val="0"/>
        <w:adjustRightInd w:val="0"/>
        <w:rPr>
          <w:rFonts w:cs="Times New Roman"/>
          <w:szCs w:val="24"/>
        </w:rPr>
      </w:pPr>
      <w:r w:rsidRPr="00BD1E8D">
        <w:rPr>
          <w:rFonts w:cs="Times New Roman"/>
          <w:szCs w:val="24"/>
        </w:rPr>
        <w:t>Любое изменение конструкции скважины согласовывается с Заказчиком.</w:t>
      </w:r>
    </w:p>
    <w:p w:rsidR="00312528" w:rsidRDefault="00B0719F" w:rsidP="00BD1E8D">
      <w:pPr>
        <w:autoSpaceDE w:val="0"/>
        <w:autoSpaceDN w:val="0"/>
        <w:adjustRightInd w:val="0"/>
        <w:rPr>
          <w:rFonts w:cs="Times New Roman"/>
          <w:szCs w:val="24"/>
        </w:rPr>
      </w:pPr>
      <w:r w:rsidRPr="00B0719F">
        <w:rPr>
          <w:rFonts w:cs="Times New Roman"/>
          <w:szCs w:val="24"/>
        </w:rPr>
        <w:t xml:space="preserve">До начала производства работ </w:t>
      </w:r>
      <w:r>
        <w:rPr>
          <w:rFonts w:cs="Times New Roman"/>
          <w:szCs w:val="24"/>
        </w:rPr>
        <w:t>Исполнителем</w:t>
      </w:r>
      <w:r w:rsidRPr="00B0719F">
        <w:rPr>
          <w:rFonts w:cs="Times New Roman"/>
          <w:szCs w:val="24"/>
        </w:rPr>
        <w:t xml:space="preserve"> дополнительно прорабатывается вопрос по согласованию с Заказчиком типов резьбового соединения обсадной колонны (может быть скорректировано по фактическому</w:t>
      </w:r>
      <w:r>
        <w:rPr>
          <w:rFonts w:cs="Times New Roman"/>
          <w:szCs w:val="24"/>
        </w:rPr>
        <w:t xml:space="preserve"> </w:t>
      </w:r>
      <w:r w:rsidRPr="00B0719F">
        <w:rPr>
          <w:rFonts w:cs="Times New Roman"/>
          <w:szCs w:val="24"/>
        </w:rPr>
        <w:t>наличию обсадных труб).</w:t>
      </w:r>
    </w:p>
    <w:p w:rsidR="00E27F1B" w:rsidRDefault="00E27F1B" w:rsidP="00CA16C2">
      <w:pPr>
        <w:pStyle w:val="1"/>
        <w:ind w:left="0"/>
      </w:pPr>
    </w:p>
    <w:p w:rsidR="00F73FB8" w:rsidRDefault="00486E83" w:rsidP="00E93558">
      <w:pPr>
        <w:pStyle w:val="1"/>
        <w:numPr>
          <w:ilvl w:val="0"/>
          <w:numId w:val="1"/>
        </w:numPr>
        <w:ind w:left="0" w:firstLine="709"/>
      </w:pPr>
      <w:bookmarkStart w:id="14" w:name="_Toc213340865"/>
      <w:r>
        <w:t>Персонал</w:t>
      </w:r>
      <w:bookmarkEnd w:id="14"/>
    </w:p>
    <w:p w:rsidR="00486E83" w:rsidRDefault="00486E83" w:rsidP="00E7205E"/>
    <w:p w:rsidR="00F42DC8" w:rsidRDefault="00F42DC8" w:rsidP="00E7205E">
      <w:pPr>
        <w:tabs>
          <w:tab w:val="left" w:pos="709"/>
          <w:tab w:val="left" w:pos="993"/>
        </w:tabs>
        <w:ind w:firstLine="709"/>
        <w:rPr>
          <w:rFonts w:cs="Times New Roman"/>
        </w:rPr>
      </w:pPr>
      <w:r>
        <w:rPr>
          <w:rFonts w:cs="Times New Roman"/>
        </w:rPr>
        <w:t>П</w:t>
      </w:r>
      <w:r w:rsidRPr="00F42DC8">
        <w:rPr>
          <w:rFonts w:cs="Times New Roman"/>
        </w:rPr>
        <w:t>одрядчик гарантирует предоставление полного комплекта персонала для выполнения работ по цементированию в соответствии с требованиями к сервису по цементированию</w:t>
      </w:r>
      <w:r w:rsidR="001C5DA2">
        <w:rPr>
          <w:rFonts w:cs="Times New Roman"/>
        </w:rPr>
        <w:t>.</w:t>
      </w:r>
    </w:p>
    <w:p w:rsidR="00486E83" w:rsidRDefault="00486E83" w:rsidP="00E7205E">
      <w:pPr>
        <w:tabs>
          <w:tab w:val="left" w:pos="709"/>
          <w:tab w:val="left" w:pos="993"/>
        </w:tabs>
        <w:ind w:firstLine="709"/>
        <w:rPr>
          <w:rFonts w:cs="Times New Roman"/>
        </w:rPr>
      </w:pPr>
      <w:r w:rsidRPr="005218AE">
        <w:rPr>
          <w:rFonts w:cs="Times New Roman"/>
        </w:rPr>
        <w:t xml:space="preserve">Для обеспечения выполнения работ по цементированию на скважине </w:t>
      </w:r>
      <w:r w:rsidR="00814036">
        <w:rPr>
          <w:rFonts w:cs="Times New Roman"/>
        </w:rPr>
        <w:t>Исполнитель</w:t>
      </w:r>
      <w:r w:rsidRPr="005218AE">
        <w:rPr>
          <w:rFonts w:cs="Times New Roman"/>
        </w:rPr>
        <w:t xml:space="preserve"> предоставляет минимум, следующий персонал</w:t>
      </w:r>
      <w:r w:rsidR="009F7DB0">
        <w:rPr>
          <w:rFonts w:cs="Times New Roman"/>
        </w:rPr>
        <w:t>, но не ограничиваясь</w:t>
      </w:r>
      <w:r w:rsidRPr="005218AE">
        <w:rPr>
          <w:rFonts w:cs="Times New Roman"/>
        </w:rPr>
        <w:t>:</w:t>
      </w:r>
    </w:p>
    <w:p w:rsidR="00486E83" w:rsidRPr="001C5DA2" w:rsidRDefault="00486E83" w:rsidP="00E7205E">
      <w:pPr>
        <w:widowControl w:val="0"/>
        <w:tabs>
          <w:tab w:val="left" w:pos="0"/>
          <w:tab w:val="left" w:pos="426"/>
        </w:tabs>
        <w:ind w:firstLine="709"/>
        <w:rPr>
          <w:rFonts w:cs="Times New Roman"/>
        </w:rPr>
      </w:pPr>
      <w:r w:rsidRPr="001C5DA2">
        <w:rPr>
          <w:rFonts w:cs="Times New Roman"/>
        </w:rPr>
        <w:t xml:space="preserve">– Координатор работ по цементированию в офисе </w:t>
      </w:r>
      <w:r w:rsidR="00814036" w:rsidRPr="001C5DA2">
        <w:rPr>
          <w:rFonts w:cs="Times New Roman"/>
        </w:rPr>
        <w:t>Исполнителя</w:t>
      </w:r>
      <w:r w:rsidRPr="001C5DA2">
        <w:rPr>
          <w:rFonts w:cs="Times New Roman"/>
        </w:rPr>
        <w:t xml:space="preserve"> г. Красноярск – 1 человек;</w:t>
      </w:r>
    </w:p>
    <w:p w:rsidR="00486E83" w:rsidRPr="001C5DA2" w:rsidRDefault="00486E83" w:rsidP="00E7205E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rPr>
          <w:rFonts w:cs="Times New Roman"/>
        </w:rPr>
      </w:pPr>
      <w:r w:rsidRPr="001C5DA2">
        <w:rPr>
          <w:rFonts w:cs="Times New Roman"/>
        </w:rPr>
        <w:t>– Персонал по цементированию (супервайзер, оператор, лаборант и ассистенты) в количестве 12 человек (2 бригады по 6 человек (одна бригада в заезд)):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1) Супервайзер – 2 человека (1 человек в заезд);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2) Персонал по цементированию</w:t>
      </w:r>
      <w:r w:rsidR="00B0719F" w:rsidRPr="001C5DA2">
        <w:rPr>
          <w:szCs w:val="24"/>
        </w:rPr>
        <w:t xml:space="preserve"> </w:t>
      </w:r>
      <w:r w:rsidRPr="001C5DA2">
        <w:rPr>
          <w:szCs w:val="24"/>
        </w:rPr>
        <w:t>– 6 человек (2 оператора и 4 ассистента), то есть 3 человека в заезд (1 оператора и 2 ассистента);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3) Персонал завода по приготовлению сухой смеси (оператор) – 2 человека (1 человек в заезд);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4) Лаборант – 2 человека (1 человек в заезд)</w:t>
      </w:r>
      <w:r w:rsidR="00007D02" w:rsidRPr="001C5DA2">
        <w:rPr>
          <w:szCs w:val="24"/>
        </w:rPr>
        <w:t>;</w:t>
      </w:r>
    </w:p>
    <w:p w:rsidR="00007D02" w:rsidRPr="00486E83" w:rsidRDefault="00007D02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rFonts w:eastAsia="Calibri" w:cs="Times New Roman"/>
          <w:lang w:eastAsia="en-US"/>
        </w:rPr>
        <w:t>–</w:t>
      </w:r>
      <w:r w:rsidRPr="001C5DA2">
        <w:rPr>
          <w:szCs w:val="24"/>
        </w:rPr>
        <w:t xml:space="preserve"> </w:t>
      </w:r>
      <w:r w:rsidR="001C5DA2" w:rsidRPr="001C5DA2">
        <w:rPr>
          <w:szCs w:val="24"/>
        </w:rPr>
        <w:t>Дополнительный п</w:t>
      </w:r>
      <w:r w:rsidRPr="001C5DA2">
        <w:rPr>
          <w:szCs w:val="24"/>
        </w:rPr>
        <w:t>ерсонал для бесперебойной работы цементировочной техники в достаточном количестве для непрерывного процесса цементирования скважины;</w:t>
      </w:r>
    </w:p>
    <w:p w:rsidR="00486E83" w:rsidRPr="000E5F81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Исполнитель</w:t>
      </w:r>
      <w:r w:rsidRPr="000E5F81">
        <w:rPr>
          <w:rFonts w:eastAsia="Calibri" w:cs="Times New Roman"/>
          <w:lang w:eastAsia="en-US"/>
        </w:rPr>
        <w:t xml:space="preserve"> гарантирует предоставление полного комплекта персонала для выполнения работ по цементированию</w:t>
      </w:r>
      <w:r w:rsidR="00BE4B3A">
        <w:rPr>
          <w:rFonts w:eastAsia="Calibri" w:cs="Times New Roman"/>
          <w:lang w:eastAsia="en-US"/>
        </w:rPr>
        <w:t xml:space="preserve"> в соответствии с требованиями к Т</w:t>
      </w:r>
      <w:r w:rsidR="00E27F1B">
        <w:rPr>
          <w:rFonts w:eastAsia="Calibri" w:cs="Times New Roman"/>
          <w:lang w:eastAsia="en-US"/>
        </w:rPr>
        <w:t>ехническому заданию</w:t>
      </w:r>
      <w:r w:rsidRPr="000E5F81">
        <w:rPr>
          <w:rFonts w:eastAsia="Calibri" w:cs="Times New Roman"/>
          <w:lang w:eastAsia="en-US"/>
        </w:rPr>
        <w:t>;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0E5F81">
        <w:rPr>
          <w:rFonts w:eastAsia="Calibri" w:cs="Times New Roman"/>
          <w:lang w:eastAsia="en-US"/>
        </w:rPr>
        <w:t xml:space="preserve">Для обеспечения инженерной поддержки </w:t>
      </w:r>
      <w:r w:rsidR="00814036">
        <w:rPr>
          <w:rFonts w:eastAsia="Calibri" w:cs="Times New Roman"/>
          <w:lang w:eastAsia="en-US"/>
        </w:rPr>
        <w:t>Исполнитель</w:t>
      </w:r>
      <w:r w:rsidRPr="000E5F81">
        <w:rPr>
          <w:rFonts w:eastAsia="Calibri" w:cs="Times New Roman"/>
          <w:lang w:eastAsia="en-US"/>
        </w:rPr>
        <w:t xml:space="preserve"> должен предоставить работу инженерного центра (группы) по цементированию, который подготавливает программы, подбирает рецептуру смесей для цементирования, моделирует работы по цементированию с помощью компьютерных программ</w:t>
      </w:r>
      <w:r w:rsidRPr="004536CB">
        <w:rPr>
          <w:rFonts w:eastAsia="Calibri" w:cs="Times New Roman"/>
          <w:lang w:eastAsia="en-US"/>
        </w:rPr>
        <w:t xml:space="preserve">, </w:t>
      </w:r>
      <w:r>
        <w:rPr>
          <w:rFonts w:eastAsia="Calibri" w:cs="Times New Roman"/>
          <w:lang w:eastAsia="en-US"/>
        </w:rPr>
        <w:t>руководит работой лаборатории;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lastRenderedPageBreak/>
        <w:t xml:space="preserve">– </w:t>
      </w:r>
      <w:r w:rsidRPr="004536CB">
        <w:rPr>
          <w:rFonts w:eastAsia="Calibri" w:cs="Times New Roman"/>
          <w:lang w:eastAsia="en-US"/>
        </w:rPr>
        <w:t xml:space="preserve">Для работы лаборатории в составе инженерного центра (группы) </w:t>
      </w:r>
      <w:r w:rsidR="00814036">
        <w:rPr>
          <w:rFonts w:eastAsia="Calibri" w:cs="Times New Roman"/>
          <w:lang w:eastAsia="en-US"/>
        </w:rPr>
        <w:t>Исполнитель</w:t>
      </w:r>
      <w:r w:rsidRPr="004536CB">
        <w:rPr>
          <w:rFonts w:eastAsia="Calibri" w:cs="Times New Roman"/>
          <w:lang w:eastAsia="en-US"/>
        </w:rPr>
        <w:t xml:space="preserve"> предоставит </w:t>
      </w:r>
      <w:r>
        <w:rPr>
          <w:rFonts w:eastAsia="Calibri" w:cs="Times New Roman"/>
          <w:lang w:eastAsia="en-US"/>
        </w:rPr>
        <w:t>работу</w:t>
      </w:r>
      <w:r w:rsidRPr="004536CB">
        <w:rPr>
          <w:rFonts w:eastAsia="Calibri" w:cs="Times New Roman"/>
          <w:lang w:eastAsia="en-US"/>
        </w:rPr>
        <w:t xml:space="preserve"> лаборанта, в компетенцию которого</w:t>
      </w:r>
      <w:r w:rsidR="00B0719F">
        <w:rPr>
          <w:rFonts w:eastAsia="Calibri" w:cs="Times New Roman"/>
          <w:lang w:eastAsia="en-US"/>
        </w:rPr>
        <w:t xml:space="preserve"> </w:t>
      </w:r>
      <w:r w:rsidRPr="004536CB">
        <w:rPr>
          <w:rFonts w:eastAsia="Calibri" w:cs="Times New Roman"/>
          <w:lang w:eastAsia="en-US"/>
        </w:rPr>
        <w:t>входит выполнение всех фун</w:t>
      </w:r>
      <w:r>
        <w:rPr>
          <w:rFonts w:eastAsia="Calibri" w:cs="Times New Roman"/>
          <w:lang w:eastAsia="en-US"/>
        </w:rPr>
        <w:t>кций по выполнению</w:t>
      </w:r>
      <w:r w:rsidRPr="004536CB">
        <w:rPr>
          <w:rFonts w:eastAsia="Calibri" w:cs="Times New Roman"/>
          <w:lang w:eastAsia="en-US"/>
        </w:rPr>
        <w:t xml:space="preserve"> испытаний, определения композиций цементного раствора и испытаний качества цементного камня и </w:t>
      </w:r>
      <w:r>
        <w:rPr>
          <w:rFonts w:eastAsia="Calibri" w:cs="Times New Roman"/>
          <w:lang w:eastAsia="en-US"/>
        </w:rPr>
        <w:t>добавок к цементному раствору;</w:t>
      </w:r>
    </w:p>
    <w:p w:rsidR="00486E83" w:rsidRPr="00477748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477748">
        <w:rPr>
          <w:rFonts w:eastAsia="Calibri" w:cs="Times New Roman"/>
          <w:lang w:eastAsia="en-US"/>
        </w:rPr>
        <w:t>В процессе оказания услуг персонал исполнителя должен соответствовать следующим требованиям:</w:t>
      </w:r>
    </w:p>
    <w:p w:rsidR="00486E83" w:rsidRPr="00477748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477748">
        <w:rPr>
          <w:rFonts w:eastAsia="Calibri" w:cs="Times New Roman"/>
          <w:lang w:eastAsia="en-US"/>
        </w:rPr>
        <w:t xml:space="preserve">Инженерно-технический работник с высшим или средне-специальным техническим образованием, с действующими удостоверениями в области аттестации: 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1) о</w:t>
      </w:r>
      <w:r w:rsidRPr="00477748">
        <w:rPr>
          <w:rFonts w:eastAsia="Calibri" w:cs="Times New Roman"/>
          <w:lang w:eastAsia="en-US"/>
        </w:rPr>
        <w:t xml:space="preserve">бщие требования промышленной безопасности, нефтяная и газовая промышленность; 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2) т</w:t>
      </w:r>
      <w:r w:rsidRPr="00477748">
        <w:rPr>
          <w:rFonts w:eastAsia="Calibri" w:cs="Times New Roman"/>
          <w:lang w:eastAsia="en-US"/>
        </w:rPr>
        <w:t xml:space="preserve">ребования промышленной безопасности к оборудованию, работающему под давлением; </w:t>
      </w:r>
    </w:p>
    <w:p w:rsidR="00486E83" w:rsidRPr="00477748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3) т</w:t>
      </w:r>
      <w:r w:rsidRPr="00477748">
        <w:rPr>
          <w:rFonts w:eastAsia="Calibri" w:cs="Times New Roman"/>
          <w:lang w:eastAsia="en-US"/>
        </w:rPr>
        <w:t>ребования промышленной безопасности к подъемным сооружениям, пожарно-технический минимум.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Опыт работы для </w:t>
      </w:r>
      <w:r w:rsidRPr="004536CB">
        <w:rPr>
          <w:rFonts w:eastAsia="Calibri" w:cs="Times New Roman"/>
          <w:lang w:eastAsia="en-US"/>
        </w:rPr>
        <w:t xml:space="preserve">супервайзера, координатора проекта, оператора, инженера по цементированию – не менее </w:t>
      </w:r>
      <w:r>
        <w:rPr>
          <w:rFonts w:eastAsia="Calibri" w:cs="Times New Roman"/>
          <w:lang w:eastAsia="en-US"/>
        </w:rPr>
        <w:t>5</w:t>
      </w:r>
      <w:r w:rsidRPr="004536CB">
        <w:rPr>
          <w:rFonts w:eastAsia="Calibri" w:cs="Times New Roman"/>
          <w:lang w:eastAsia="en-US"/>
        </w:rPr>
        <w:t xml:space="preserve"> (</w:t>
      </w:r>
      <w:r>
        <w:rPr>
          <w:rFonts w:eastAsia="Calibri" w:cs="Times New Roman"/>
          <w:lang w:eastAsia="en-US"/>
        </w:rPr>
        <w:t>пяти</w:t>
      </w:r>
      <w:r w:rsidRPr="004536CB">
        <w:rPr>
          <w:rFonts w:eastAsia="Calibri" w:cs="Times New Roman"/>
          <w:lang w:eastAsia="en-US"/>
        </w:rPr>
        <w:t xml:space="preserve">) лет выполнения работ аналогичных предмету закупки, для техника-лаборанта и лаборанта – не менее </w:t>
      </w:r>
      <w:r>
        <w:rPr>
          <w:rFonts w:eastAsia="Calibri" w:cs="Times New Roman"/>
          <w:lang w:eastAsia="en-US"/>
        </w:rPr>
        <w:t>3</w:t>
      </w:r>
      <w:r w:rsidRPr="004536CB">
        <w:rPr>
          <w:rFonts w:eastAsia="Calibri" w:cs="Times New Roman"/>
          <w:lang w:eastAsia="en-US"/>
        </w:rPr>
        <w:t xml:space="preserve"> (</w:t>
      </w:r>
      <w:r>
        <w:rPr>
          <w:rFonts w:eastAsia="Calibri" w:cs="Times New Roman"/>
          <w:lang w:eastAsia="en-US"/>
        </w:rPr>
        <w:t>тре</w:t>
      </w:r>
      <w:r w:rsidRPr="004536CB">
        <w:rPr>
          <w:rFonts w:eastAsia="Calibri" w:cs="Times New Roman"/>
          <w:lang w:eastAsia="en-US"/>
        </w:rPr>
        <w:t xml:space="preserve">х) лет. Координатор проекта </w:t>
      </w:r>
      <w:r>
        <w:rPr>
          <w:rFonts w:eastAsia="Calibri" w:cs="Times New Roman"/>
          <w:lang w:eastAsia="en-US"/>
        </w:rPr>
        <w:t>должен находится в г.</w:t>
      </w:r>
      <w:r w:rsidR="00AF57C1">
        <w:rPr>
          <w:rFonts w:eastAsia="Calibri" w:cs="Times New Roman"/>
          <w:lang w:eastAsia="en-US"/>
        </w:rPr>
        <w:t xml:space="preserve"> </w:t>
      </w:r>
      <w:r>
        <w:rPr>
          <w:rFonts w:eastAsia="Calibri" w:cs="Times New Roman"/>
          <w:lang w:eastAsia="en-US"/>
        </w:rPr>
        <w:t>Красноярск;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Исполнитель</w:t>
      </w:r>
      <w:r w:rsidRPr="004536CB">
        <w:rPr>
          <w:rFonts w:eastAsia="Calibri" w:cs="Times New Roman"/>
          <w:lang w:eastAsia="en-US"/>
        </w:rPr>
        <w:t xml:space="preserve"> согласовывает свой персонал с Заказчиком с предоставлением всех необходимых документов</w:t>
      </w:r>
      <w:r>
        <w:rPr>
          <w:rFonts w:eastAsia="Calibri" w:cs="Times New Roman"/>
          <w:lang w:eastAsia="en-US"/>
        </w:rPr>
        <w:t>.</w:t>
      </w:r>
    </w:p>
    <w:p w:rsidR="00486E83" w:rsidRPr="00E2063D" w:rsidRDefault="00486E83" w:rsidP="00E7205E">
      <w:pPr>
        <w:tabs>
          <w:tab w:val="left" w:pos="709"/>
          <w:tab w:val="left" w:pos="993"/>
        </w:tabs>
        <w:ind w:firstLine="709"/>
        <w:rPr>
          <w:rFonts w:eastAsia="Calibri" w:cs="Times New Roman"/>
          <w:b/>
          <w:u w:val="single"/>
          <w:lang w:eastAsia="en-US"/>
        </w:rPr>
      </w:pPr>
      <w:r w:rsidRPr="00E2063D">
        <w:rPr>
          <w:u w:val="single"/>
        </w:rPr>
        <w:t>Обязанности Координатора проекта</w:t>
      </w:r>
      <w:r w:rsidRPr="00E2063D">
        <w:rPr>
          <w:b/>
          <w:u w:val="single"/>
        </w:rPr>
        <w:t xml:space="preserve"> </w:t>
      </w:r>
      <w:r w:rsidRPr="00E2063D">
        <w:rPr>
          <w:rFonts w:eastAsia="Calibri" w:cs="Times New Roman"/>
          <w:u w:val="single"/>
          <w:lang w:eastAsia="en-US"/>
        </w:rPr>
        <w:t>(</w:t>
      </w:r>
      <w:r>
        <w:rPr>
          <w:rFonts w:eastAsia="Calibri" w:cs="Times New Roman"/>
          <w:u w:val="single"/>
          <w:lang w:eastAsia="en-US"/>
        </w:rPr>
        <w:t xml:space="preserve">назначается </w:t>
      </w:r>
      <w:r w:rsidRPr="00E2063D">
        <w:rPr>
          <w:rFonts w:eastAsia="Calibri" w:cs="Times New Roman"/>
          <w:u w:val="single"/>
          <w:lang w:eastAsia="en-US"/>
        </w:rPr>
        <w:t xml:space="preserve">сотрудник </w:t>
      </w:r>
      <w:r w:rsidR="00814036">
        <w:rPr>
          <w:rFonts w:eastAsia="Calibri" w:cs="Times New Roman"/>
          <w:u w:val="single"/>
          <w:lang w:eastAsia="en-US"/>
        </w:rPr>
        <w:t>Исполнителя</w:t>
      </w:r>
      <w:r w:rsidRPr="00E2063D">
        <w:rPr>
          <w:rFonts w:eastAsia="Calibri" w:cs="Times New Roman"/>
          <w:u w:val="single"/>
          <w:lang w:eastAsia="en-US"/>
        </w:rPr>
        <w:t xml:space="preserve">, </w:t>
      </w:r>
      <w:r>
        <w:rPr>
          <w:rFonts w:eastAsia="Calibri" w:cs="Times New Roman"/>
          <w:u w:val="single"/>
          <w:lang w:eastAsia="en-US"/>
        </w:rPr>
        <w:t xml:space="preserve">для работы в г. Красноярск (в случае признания </w:t>
      </w:r>
      <w:r w:rsidR="00814036">
        <w:rPr>
          <w:rFonts w:eastAsia="Calibri" w:cs="Times New Roman"/>
          <w:u w:val="single"/>
          <w:lang w:eastAsia="en-US"/>
        </w:rPr>
        <w:t>Исполнителя</w:t>
      </w:r>
      <w:r>
        <w:rPr>
          <w:rFonts w:eastAsia="Calibri" w:cs="Times New Roman"/>
          <w:u w:val="single"/>
          <w:lang w:eastAsia="en-US"/>
        </w:rPr>
        <w:t xml:space="preserve"> победителем закупки</w:t>
      </w:r>
      <w:r w:rsidRPr="00E2063D">
        <w:rPr>
          <w:rFonts w:eastAsia="Calibri" w:cs="Times New Roman"/>
          <w:u w:val="single"/>
          <w:lang w:eastAsia="en-US"/>
        </w:rPr>
        <w:t>)</w:t>
      </w:r>
      <w:r w:rsidRPr="00E2063D">
        <w:rPr>
          <w:rFonts w:eastAsia="Calibri" w:cs="Times New Roman"/>
          <w:b/>
          <w:u w:val="single"/>
          <w:lang w:eastAsia="en-US"/>
        </w:rPr>
        <w:t>: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Ознакомление своего персонала со всеми особенностями предстоящих работ на скважине до выезда;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 xml:space="preserve">Поддержание контакта с Заказчиком во время всего срока строительства скважины по данному сервису; 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Представление Заказчику списка рекомендуемого оборудования, МТР, технологий необходимых для качественного и безопасного выполнения работ;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Выбор рациональных методов ведения работ, проведение оценки рисков при бурении скважины;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Предоставление ежедневных рапортов по данному сервису;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Сдача/приемка объемов выполненных работ;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Предоставление Заказчику информации по оборудованию;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Взаимодействие и прямые контракты с персоналом во время строительства скважины для обеспечения своевременного решения проблем и соблюдения операционных инструкций. Консультации во время проведения работ по данному сервису;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Подготовка планов работ;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Составление отчётов, презентаций, мероприятий, протоколов совещаний;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 xml:space="preserve">Координация транспортировки оборудования </w:t>
      </w:r>
      <w:r w:rsidR="00814036">
        <w:rPr>
          <w:rFonts w:cs="Times New Roman"/>
        </w:rPr>
        <w:t>Исполнителя</w:t>
      </w:r>
      <w:r w:rsidR="00486E83" w:rsidRPr="00E2063D">
        <w:rPr>
          <w:rFonts w:cs="Times New Roman"/>
        </w:rPr>
        <w:t xml:space="preserve"> по данному сервису на буровую и с буровой;</w:t>
      </w:r>
    </w:p>
    <w:p w:rsidR="00486E83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Участвует в подготовке окончательного отчета по скважине и обсуждает с Заказчиком результаты совместной работы.</w:t>
      </w:r>
    </w:p>
    <w:p w:rsidR="00B25952" w:rsidRDefault="00B25952" w:rsidP="00E7205E">
      <w:pPr>
        <w:ind w:firstLine="709"/>
        <w:rPr>
          <w:rFonts w:cs="Arial"/>
        </w:rPr>
      </w:pPr>
    </w:p>
    <w:p w:rsidR="00131C32" w:rsidRDefault="00131C32" w:rsidP="00007D02">
      <w:pPr>
        <w:pStyle w:val="1"/>
        <w:numPr>
          <w:ilvl w:val="0"/>
          <w:numId w:val="1"/>
        </w:numPr>
        <w:ind w:left="567" w:firstLine="142"/>
      </w:pPr>
      <w:bookmarkStart w:id="15" w:name="_Toc213340866"/>
      <w:r>
        <w:t>Материалы и оборудование</w:t>
      </w:r>
      <w:bookmarkEnd w:id="15"/>
    </w:p>
    <w:p w:rsidR="00131C32" w:rsidRPr="00131C32" w:rsidRDefault="00131C32" w:rsidP="00E7205E"/>
    <w:p w:rsidR="00131C32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>
        <w:rPr>
          <w:szCs w:val="24"/>
        </w:rPr>
        <w:t xml:space="preserve"> для выполнения </w:t>
      </w:r>
      <w:r w:rsidR="001452E9">
        <w:rPr>
          <w:szCs w:val="24"/>
        </w:rPr>
        <w:t>р</w:t>
      </w:r>
      <w:r w:rsidR="00131C32">
        <w:rPr>
          <w:szCs w:val="24"/>
        </w:rPr>
        <w:t xml:space="preserve">абот по цементированию использует собственные химические реагенты и </w:t>
      </w:r>
      <w:r w:rsidR="00131C32" w:rsidRPr="00007D02">
        <w:rPr>
          <w:szCs w:val="24"/>
        </w:rPr>
        <w:t>материалы</w:t>
      </w:r>
      <w:r w:rsidR="009E1301" w:rsidRPr="00007D02">
        <w:rPr>
          <w:szCs w:val="24"/>
        </w:rPr>
        <w:t xml:space="preserve"> для проведения цементирования «под ключ»</w:t>
      </w:r>
      <w:r w:rsidR="00131C32" w:rsidRPr="00007D02">
        <w:rPr>
          <w:szCs w:val="24"/>
        </w:rPr>
        <w:t>;</w:t>
      </w:r>
    </w:p>
    <w:p w:rsidR="005171A5" w:rsidRDefault="005171A5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Все поставляемые партии материалов должны сопровождаться пакетом разрешительной документации, содержащей паспорт качества на партию, в которой отражено лабораторно зафиксированное отсутствие ХОС. Разрешительная документация об отсутствии ХОС во всех применяемых материалах должна предоставляться Заказчику до завоза на объект.</w:t>
      </w:r>
    </w:p>
    <w:p w:rsidR="005171A5" w:rsidRPr="001C5DA2" w:rsidRDefault="005171A5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1C5DA2">
        <w:rPr>
          <w:szCs w:val="24"/>
        </w:rPr>
        <w:lastRenderedPageBreak/>
        <w:t xml:space="preserve">Номенклатура </w:t>
      </w:r>
      <w:proofErr w:type="spellStart"/>
      <w:r w:rsidRPr="001C5DA2">
        <w:rPr>
          <w:szCs w:val="24"/>
        </w:rPr>
        <w:t>химреагентов</w:t>
      </w:r>
      <w:proofErr w:type="spellEnd"/>
      <w:r w:rsidRPr="001C5DA2">
        <w:rPr>
          <w:szCs w:val="24"/>
        </w:rPr>
        <w:t xml:space="preserve"> и материалов с допуском к промышленному применению без дополнительных мероприятий по определению ХОС в их составе изложены в приложении № </w:t>
      </w:r>
      <w:r w:rsidR="00CA16C2">
        <w:rPr>
          <w:szCs w:val="24"/>
        </w:rPr>
        <w:t>5</w:t>
      </w:r>
      <w:r w:rsidRPr="001C5DA2">
        <w:rPr>
          <w:szCs w:val="24"/>
        </w:rPr>
        <w:t xml:space="preserve"> к </w:t>
      </w:r>
      <w:r w:rsidR="001452E9" w:rsidRPr="001C5DA2">
        <w:rPr>
          <w:szCs w:val="24"/>
        </w:rPr>
        <w:t>Техническому заданию</w:t>
      </w:r>
      <w:r w:rsidRPr="001C5DA2">
        <w:rPr>
          <w:szCs w:val="24"/>
        </w:rPr>
        <w:t>.</w:t>
      </w:r>
    </w:p>
    <w:p w:rsidR="00900627" w:rsidRDefault="00900627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 xml:space="preserve">При применении химических реагентов соблюдать Положения Компании </w:t>
      </w:r>
      <w:r w:rsidR="001452E9">
        <w:rPr>
          <w:szCs w:val="24"/>
        </w:rPr>
        <w:t>«</w:t>
      </w:r>
      <w:r>
        <w:rPr>
          <w:szCs w:val="24"/>
        </w:rPr>
        <w:t>Прим</w:t>
      </w:r>
      <w:r w:rsidR="001452E9">
        <w:rPr>
          <w:szCs w:val="24"/>
        </w:rPr>
        <w:t>енение</w:t>
      </w:r>
      <w:r>
        <w:rPr>
          <w:szCs w:val="24"/>
        </w:rPr>
        <w:t xml:space="preserve"> химических реагентов на объектах добычи углеводородного сырья Компании № П1-01.35 З-0339</w:t>
      </w:r>
      <w:r w:rsidR="001452E9">
        <w:rPr>
          <w:szCs w:val="24"/>
        </w:rPr>
        <w:t>»</w:t>
      </w:r>
      <w:r>
        <w:rPr>
          <w:szCs w:val="24"/>
        </w:rPr>
        <w:t xml:space="preserve"> и паспортов безопасности на ХР</w:t>
      </w:r>
      <w:r w:rsidR="00BE4B3A">
        <w:rPr>
          <w:szCs w:val="24"/>
        </w:rPr>
        <w:t>.</w:t>
      </w:r>
    </w:p>
    <w:p w:rsidR="00BE4B3A" w:rsidRDefault="00BE4B3A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Запрещается использование материалов и химических реагентов, содержащих ХОС в любом виде, а также реагенты при реакции с нефтью образовывающие такие соединения.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8D38C5">
        <w:rPr>
          <w:szCs w:val="24"/>
        </w:rPr>
        <w:t xml:space="preserve">Количество материалов </w:t>
      </w:r>
      <w:r w:rsidR="00814036">
        <w:rPr>
          <w:szCs w:val="24"/>
        </w:rPr>
        <w:t>Исполнителя</w:t>
      </w:r>
      <w:r w:rsidRPr="008D38C5">
        <w:rPr>
          <w:szCs w:val="24"/>
        </w:rPr>
        <w:t xml:space="preserve"> затрачиваемых на скважину должно отражаться в Программе </w:t>
      </w:r>
      <w:r>
        <w:rPr>
          <w:szCs w:val="24"/>
        </w:rPr>
        <w:t>цементирования</w:t>
      </w:r>
      <w:r w:rsidRPr="008D38C5">
        <w:rPr>
          <w:szCs w:val="24"/>
        </w:rPr>
        <w:t xml:space="preserve"> скважины. Расход материалов должен быть указан на каждый</w:t>
      </w:r>
      <w:r>
        <w:rPr>
          <w:szCs w:val="24"/>
        </w:rPr>
        <w:t xml:space="preserve"> интервал и на скважину в целом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8D38C5">
        <w:rPr>
          <w:szCs w:val="24"/>
        </w:rPr>
        <w:t xml:space="preserve">Техническое Предложение </w:t>
      </w:r>
      <w:r w:rsidR="00814036">
        <w:rPr>
          <w:szCs w:val="24"/>
        </w:rPr>
        <w:t>Исполнителя</w:t>
      </w:r>
      <w:r w:rsidRPr="008D38C5">
        <w:rPr>
          <w:szCs w:val="24"/>
        </w:rPr>
        <w:t xml:space="preserve"> не должно содержать материалов, аналогичных по назначению, но различного качества и стоимости</w:t>
      </w:r>
      <w:r w:rsidR="001452E9">
        <w:rPr>
          <w:szCs w:val="24"/>
        </w:rPr>
        <w:t>.</w:t>
      </w:r>
    </w:p>
    <w:p w:rsidR="00131C32" w:rsidRPr="0049009B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bCs/>
          <w:szCs w:val="24"/>
        </w:rPr>
        <w:t>Места хранения и размещения МТР на объекте выполнения Работ предоставляет Заказчик</w:t>
      </w:r>
      <w:r w:rsidR="001452E9">
        <w:rPr>
          <w:bCs/>
          <w:szCs w:val="24"/>
        </w:rPr>
        <w:t>.</w:t>
      </w:r>
    </w:p>
    <w:p w:rsidR="00131C32" w:rsidRPr="00395444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 w:rsidRPr="005214FB">
        <w:rPr>
          <w:bCs/>
          <w:szCs w:val="24"/>
        </w:rPr>
        <w:t xml:space="preserve"> обеспечивает и полностью отвечает за надлежащее складирование материалов на объекте </w:t>
      </w:r>
      <w:r w:rsidR="00131C32">
        <w:rPr>
          <w:bCs/>
          <w:szCs w:val="24"/>
        </w:rPr>
        <w:t>выполнения</w:t>
      </w:r>
      <w:r w:rsidR="00131C32" w:rsidRPr="005214FB">
        <w:rPr>
          <w:bCs/>
          <w:szCs w:val="24"/>
        </w:rPr>
        <w:t xml:space="preserve"> </w:t>
      </w:r>
      <w:r w:rsidR="00131C32">
        <w:rPr>
          <w:bCs/>
          <w:szCs w:val="24"/>
        </w:rPr>
        <w:t>Работ</w:t>
      </w:r>
      <w:r w:rsidR="00131C32" w:rsidRPr="005214FB">
        <w:rPr>
          <w:bCs/>
          <w:szCs w:val="24"/>
        </w:rPr>
        <w:t>, согласно правилам, установленным для химических реагентов, в услови</w:t>
      </w:r>
      <w:r w:rsidR="00131C32">
        <w:rPr>
          <w:bCs/>
          <w:szCs w:val="24"/>
        </w:rPr>
        <w:t>ях объекта З</w:t>
      </w:r>
      <w:r w:rsidR="00131C32" w:rsidRPr="005214FB">
        <w:rPr>
          <w:bCs/>
          <w:szCs w:val="24"/>
        </w:rPr>
        <w:t>аказчика</w:t>
      </w:r>
      <w:r w:rsidR="001452E9">
        <w:rPr>
          <w:bCs/>
          <w:szCs w:val="24"/>
        </w:rPr>
        <w:t>.</w:t>
      </w:r>
    </w:p>
    <w:p w:rsidR="00131C32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 w:rsidRPr="008D38C5">
        <w:rPr>
          <w:szCs w:val="24"/>
        </w:rPr>
        <w:t xml:space="preserve"> предоставляет поддоны, контейнеры, буровое укрытие для обеспечения качественного хранения материалов,</w:t>
      </w:r>
      <w:r w:rsidR="00131C32">
        <w:rPr>
          <w:szCs w:val="24"/>
        </w:rPr>
        <w:t xml:space="preserve"> контейнеры для утилизации тары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8D38C5">
        <w:rPr>
          <w:szCs w:val="24"/>
        </w:rPr>
        <w:t>Все материалы завозятся на объект без выкупа</w:t>
      </w:r>
      <w:r w:rsidRPr="00924C2A">
        <w:rPr>
          <w:szCs w:val="24"/>
        </w:rPr>
        <w:t>, оплата производиться по факту расходования</w:t>
      </w:r>
      <w:r w:rsidR="001452E9">
        <w:rPr>
          <w:szCs w:val="24"/>
        </w:rPr>
        <w:t>.</w:t>
      </w:r>
    </w:p>
    <w:p w:rsidR="00131C32" w:rsidRPr="009F7DB0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9F7DB0">
        <w:rPr>
          <w:szCs w:val="24"/>
        </w:rPr>
        <w:t>Цементировочный агрегат должен иметь насос для перемешивания и прокачки цементных растворов, закачки и смешивания растворов под давлением, установки соляно-кислотных ванн, осуществление циркуляции при работе струйного насоса (при испытании) и для любых других операций, связанных с креплением и испытанием скважин. Цементировочный агрегат должен быть оснащен в соответствии с паспортными данными завода-изготовителя, иметь вездеходное шасси, должен быть обеспечен дополнительными осветительными приборами в темное время суток, согласно требованиям, ПБ в НГДП, а также запчастями на весь период строительства скважины и поддерживаться в рабочем состоянии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9F7DB0">
        <w:rPr>
          <w:szCs w:val="24"/>
        </w:rPr>
        <w:t xml:space="preserve">Цементировочная техника (цементировочный агрегат, цементно-смесительная машина, </w:t>
      </w:r>
      <w:proofErr w:type="spellStart"/>
      <w:r w:rsidRPr="009F7DB0">
        <w:rPr>
          <w:szCs w:val="24"/>
        </w:rPr>
        <w:t>осреднительная</w:t>
      </w:r>
      <w:proofErr w:type="spellEnd"/>
      <w:r w:rsidRPr="009F7DB0">
        <w:rPr>
          <w:szCs w:val="24"/>
        </w:rPr>
        <w:t xml:space="preserve"> емкость), используемая при подготовке, цементировании и прочих работах, должна находиться в исправном техническом состоянии, должна быть предназначена для передвижения и работы в условиях низких температур и условиях бездорожья (выполнена на вездеходном шасси)</w:t>
      </w:r>
      <w:r w:rsidR="001452E9">
        <w:rPr>
          <w:szCs w:val="24"/>
        </w:rPr>
        <w:t>.</w:t>
      </w:r>
    </w:p>
    <w:p w:rsidR="00131C32" w:rsidRPr="009F7DB0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>
        <w:rPr>
          <w:szCs w:val="24"/>
        </w:rPr>
        <w:t xml:space="preserve"> </w:t>
      </w:r>
      <w:r w:rsidR="00131C32" w:rsidRPr="009F7DB0">
        <w:rPr>
          <w:szCs w:val="24"/>
        </w:rPr>
        <w:t>завозит основание (плиты) для завода по приготовлению сухих смесей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9F7DB0">
        <w:rPr>
          <w:szCs w:val="24"/>
        </w:rPr>
        <w:t>Объ</w:t>
      </w:r>
      <w:r w:rsidR="001452E9">
        <w:rPr>
          <w:szCs w:val="24"/>
        </w:rPr>
        <w:t>ё</w:t>
      </w:r>
      <w:r w:rsidRPr="009F7DB0">
        <w:rPr>
          <w:szCs w:val="24"/>
        </w:rPr>
        <w:t xml:space="preserve">м цемента предоставить </w:t>
      </w:r>
      <w:r w:rsidR="00007D02">
        <w:rPr>
          <w:szCs w:val="24"/>
        </w:rPr>
        <w:t xml:space="preserve">с </w:t>
      </w:r>
      <w:r w:rsidR="00AF57C1" w:rsidRPr="009F7DB0">
        <w:rPr>
          <w:szCs w:val="24"/>
        </w:rPr>
        <w:t>2</w:t>
      </w:r>
      <w:r w:rsidRPr="009F7DB0">
        <w:rPr>
          <w:szCs w:val="24"/>
        </w:rPr>
        <w:t>0</w:t>
      </w:r>
      <w:r w:rsidR="00007D02">
        <w:rPr>
          <w:szCs w:val="24"/>
        </w:rPr>
        <w:t xml:space="preserve"> </w:t>
      </w:r>
      <w:r w:rsidRPr="009F7DB0">
        <w:rPr>
          <w:szCs w:val="24"/>
        </w:rPr>
        <w:t>% запасом</w:t>
      </w:r>
      <w:r w:rsidR="001452E9">
        <w:rPr>
          <w:szCs w:val="24"/>
        </w:rPr>
        <w:t xml:space="preserve"> относительно расчётного объёма.</w:t>
      </w:r>
    </w:p>
    <w:p w:rsidR="00404D7A" w:rsidRPr="00404D7A" w:rsidRDefault="00404D7A" w:rsidP="00404D7A">
      <w:pPr>
        <w:pStyle w:val="a3"/>
        <w:tabs>
          <w:tab w:val="left" w:pos="426"/>
        </w:tabs>
        <w:ind w:left="0" w:firstLine="709"/>
        <w:rPr>
          <w:szCs w:val="24"/>
        </w:rPr>
      </w:pPr>
      <w:r w:rsidRPr="00404D7A">
        <w:rPr>
          <w:szCs w:val="24"/>
        </w:rPr>
        <w:t xml:space="preserve">Для оперативного контроля качества воды, плотности цементных растворов и буферных жидкостей в полевых условиях </w:t>
      </w:r>
      <w:r>
        <w:rPr>
          <w:szCs w:val="24"/>
        </w:rPr>
        <w:t>П</w:t>
      </w:r>
      <w:r w:rsidRPr="00404D7A">
        <w:rPr>
          <w:szCs w:val="24"/>
        </w:rPr>
        <w:t>одрядчик должен иметь набор для проведения анализа воды (</w:t>
      </w:r>
      <w:proofErr w:type="spellStart"/>
      <w:r w:rsidRPr="00404D7A">
        <w:rPr>
          <w:szCs w:val="24"/>
        </w:rPr>
        <w:t>Cl</w:t>
      </w:r>
      <w:proofErr w:type="spellEnd"/>
      <w:r w:rsidRPr="00404D7A">
        <w:rPr>
          <w:szCs w:val="24"/>
        </w:rPr>
        <w:t xml:space="preserve">¯, </w:t>
      </w:r>
      <w:proofErr w:type="spellStart"/>
      <w:r w:rsidRPr="00404D7A">
        <w:rPr>
          <w:szCs w:val="24"/>
        </w:rPr>
        <w:t>pH</w:t>
      </w:r>
      <w:proofErr w:type="spellEnd"/>
      <w:r w:rsidRPr="00404D7A">
        <w:rPr>
          <w:szCs w:val="24"/>
        </w:rPr>
        <w:t xml:space="preserve">, </w:t>
      </w:r>
      <w:proofErr w:type="spellStart"/>
      <w:proofErr w:type="gramStart"/>
      <w:r w:rsidRPr="00404D7A">
        <w:rPr>
          <w:szCs w:val="24"/>
        </w:rPr>
        <w:t>мех.примеси</w:t>
      </w:r>
      <w:proofErr w:type="spellEnd"/>
      <w:proofErr w:type="gramEnd"/>
      <w:r w:rsidRPr="00404D7A">
        <w:rPr>
          <w:szCs w:val="24"/>
        </w:rPr>
        <w:t xml:space="preserve">) и рычажные весы-плотномер для измерения плотности </w:t>
      </w:r>
      <w:proofErr w:type="spellStart"/>
      <w:r w:rsidRPr="00404D7A">
        <w:rPr>
          <w:szCs w:val="24"/>
        </w:rPr>
        <w:t>тампонажного</w:t>
      </w:r>
      <w:proofErr w:type="spellEnd"/>
      <w:r w:rsidRPr="00404D7A">
        <w:rPr>
          <w:szCs w:val="24"/>
        </w:rPr>
        <w:t xml:space="preserve"> раствора под давлением.</w:t>
      </w:r>
    </w:p>
    <w:p w:rsidR="00404D7A" w:rsidRDefault="00404D7A" w:rsidP="001452E9">
      <w:pPr>
        <w:pStyle w:val="a3"/>
        <w:tabs>
          <w:tab w:val="left" w:pos="426"/>
        </w:tabs>
        <w:ind w:left="0" w:firstLine="709"/>
        <w:rPr>
          <w:szCs w:val="24"/>
        </w:rPr>
      </w:pPr>
      <w:r w:rsidRPr="00404D7A">
        <w:rPr>
          <w:szCs w:val="24"/>
        </w:rPr>
        <w:t xml:space="preserve">Для выполнения работ по цементированию скважин </w:t>
      </w:r>
      <w:r>
        <w:rPr>
          <w:szCs w:val="24"/>
        </w:rPr>
        <w:t>П</w:t>
      </w:r>
      <w:r w:rsidRPr="00404D7A">
        <w:rPr>
          <w:szCs w:val="24"/>
        </w:rPr>
        <w:t>одрядчик должен обладать лабораторией для определения композиций цементного раствора и буферных жидкостей, определения качества цемента, материалов для приготовления цементных растворов и буферных жидкостей.</w:t>
      </w:r>
      <w:r w:rsidR="001452E9">
        <w:rPr>
          <w:szCs w:val="24"/>
        </w:rPr>
        <w:t xml:space="preserve"> </w:t>
      </w:r>
      <w:r w:rsidRPr="00404D7A">
        <w:rPr>
          <w:szCs w:val="24"/>
        </w:rPr>
        <w:t xml:space="preserve">Лаборатория должна быть оборудована для выполнения испытаний в соответствии с требованиями стандартов ISO 10426-1, ISO 10426-2, требованиями Заказчика </w:t>
      </w:r>
      <w:r w:rsidR="00BD1E8D" w:rsidRPr="00404D7A">
        <w:rPr>
          <w:szCs w:val="24"/>
        </w:rPr>
        <w:t xml:space="preserve">и находится </w:t>
      </w:r>
      <w:r w:rsidR="00BD1E8D">
        <w:rPr>
          <w:szCs w:val="24"/>
        </w:rPr>
        <w:t>на</w:t>
      </w:r>
      <w:r w:rsidR="00BD1E8D" w:rsidRPr="00404D7A">
        <w:rPr>
          <w:szCs w:val="24"/>
        </w:rPr>
        <w:t xml:space="preserve"> </w:t>
      </w:r>
      <w:r w:rsidR="00BD1E8D">
        <w:rPr>
          <w:szCs w:val="24"/>
        </w:rPr>
        <w:t>объекте</w:t>
      </w:r>
      <w:r w:rsidR="00BD1E8D" w:rsidRPr="00404D7A">
        <w:rPr>
          <w:szCs w:val="24"/>
        </w:rPr>
        <w:t xml:space="preserve"> выполнения работ</w:t>
      </w:r>
      <w:r w:rsidRPr="00404D7A">
        <w:rPr>
          <w:szCs w:val="24"/>
        </w:rPr>
        <w:t>.</w:t>
      </w:r>
    </w:p>
    <w:p w:rsidR="00404D7A" w:rsidRDefault="00404D7A" w:rsidP="001452E9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E33ED8">
        <w:rPr>
          <w:rFonts w:cs="Times New Roman"/>
          <w:szCs w:val="24"/>
        </w:rPr>
        <w:t xml:space="preserve">Для подтверждения соответствия характеристик лабораторного оборудования </w:t>
      </w:r>
      <w:r>
        <w:rPr>
          <w:rFonts w:cs="Times New Roman"/>
          <w:szCs w:val="24"/>
        </w:rPr>
        <w:t>П</w:t>
      </w:r>
      <w:r w:rsidRPr="00E33ED8">
        <w:rPr>
          <w:rFonts w:cs="Times New Roman"/>
          <w:szCs w:val="24"/>
        </w:rPr>
        <w:t>одрядчик перед началом выполнения работ по договору предоставляет паспорта на лабораторное оборудование.</w:t>
      </w:r>
      <w:r w:rsidR="001452E9">
        <w:rPr>
          <w:rFonts w:cs="Times New Roman"/>
          <w:szCs w:val="24"/>
        </w:rPr>
        <w:t xml:space="preserve"> </w:t>
      </w:r>
      <w:r w:rsidRPr="00E33ED8">
        <w:rPr>
          <w:rFonts w:cs="Times New Roman"/>
          <w:szCs w:val="24"/>
        </w:rPr>
        <w:t xml:space="preserve">Проверка комплектации лабораторий и процедур выполнения лабораторных испытаний на соответствие требованиям технического задания производится </w:t>
      </w:r>
      <w:r w:rsidRPr="00E33ED8">
        <w:rPr>
          <w:rFonts w:cs="Times New Roman"/>
          <w:szCs w:val="24"/>
        </w:rPr>
        <w:lastRenderedPageBreak/>
        <w:t>Заказчиком перед началом выполнения работ по договору и в ходе периодических проверок на протяжении всего периода выполнения работ.</w:t>
      </w:r>
    </w:p>
    <w:p w:rsidR="00CA16C2" w:rsidRDefault="00CA16C2" w:rsidP="001452E9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CA16C2">
        <w:rPr>
          <w:rFonts w:cs="Times New Roman"/>
          <w:szCs w:val="24"/>
        </w:rPr>
        <w:t>Все оборудование должно быть предназначено для выполнения работ при температурах от -45°С до +40 °С.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</w:p>
    <w:p w:rsidR="00131C32" w:rsidRDefault="00131C32" w:rsidP="00007D02">
      <w:pPr>
        <w:pStyle w:val="1"/>
        <w:numPr>
          <w:ilvl w:val="0"/>
          <w:numId w:val="1"/>
        </w:numPr>
        <w:ind w:left="993" w:hanging="284"/>
      </w:pPr>
      <w:bookmarkStart w:id="16" w:name="_Toc213340867"/>
      <w:r>
        <w:t>Технологическая оснастка</w:t>
      </w:r>
      <w:bookmarkEnd w:id="16"/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</w:p>
    <w:p w:rsidR="00131C32" w:rsidRDefault="00814036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>Исполнитель</w:t>
      </w:r>
      <w:r w:rsidR="00131C32">
        <w:rPr>
          <w:color w:val="000000"/>
          <w:szCs w:val="24"/>
        </w:rPr>
        <w:t xml:space="preserve"> гарантирует предоставить полный комплект технологической оснастки для выполнения работ по цементированию</w:t>
      </w:r>
      <w:r w:rsidR="00404D7A">
        <w:rPr>
          <w:color w:val="000000"/>
          <w:szCs w:val="24"/>
        </w:rPr>
        <w:t xml:space="preserve"> (кроме секции хвостовика)</w:t>
      </w:r>
      <w:r w:rsidR="001452E9">
        <w:rPr>
          <w:color w:val="000000"/>
          <w:szCs w:val="24"/>
        </w:rPr>
        <w:t>.</w:t>
      </w:r>
    </w:p>
    <w:p w:rsidR="00131C32" w:rsidRPr="001C5DA2" w:rsidRDefault="00131C32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 xml:space="preserve">При подборе типов элементов оснастки </w:t>
      </w:r>
      <w:r w:rsidR="00814036">
        <w:rPr>
          <w:color w:val="000000"/>
          <w:szCs w:val="24"/>
        </w:rPr>
        <w:t>Исполнитель</w:t>
      </w:r>
      <w:r>
        <w:rPr>
          <w:color w:val="000000"/>
          <w:szCs w:val="24"/>
        </w:rPr>
        <w:t xml:space="preserve"> обязан учитывать профиль ствола скважины, зенитные углы в интервале установки элементов оснастки, для обеспечения возможности спуска обсадной колонны, качественного выполнения работ по цементированию, а также </w:t>
      </w:r>
      <w:r w:rsidRPr="001C5DA2">
        <w:rPr>
          <w:color w:val="000000"/>
          <w:szCs w:val="24"/>
        </w:rPr>
        <w:t>качества центрирования обсадной колонны в интервале, подлежащем цементированию, не менее 70</w:t>
      </w:r>
      <w:r w:rsidR="00007D02" w:rsidRPr="001C5DA2">
        <w:rPr>
          <w:color w:val="000000"/>
          <w:szCs w:val="24"/>
        </w:rPr>
        <w:t xml:space="preserve"> </w:t>
      </w:r>
      <w:r w:rsidRPr="001C5DA2">
        <w:rPr>
          <w:color w:val="000000"/>
          <w:szCs w:val="24"/>
        </w:rPr>
        <w:t>%</w:t>
      </w:r>
      <w:r w:rsidR="001452E9" w:rsidRPr="001C5DA2">
        <w:rPr>
          <w:color w:val="000000"/>
          <w:szCs w:val="24"/>
        </w:rPr>
        <w:t>.</w:t>
      </w:r>
    </w:p>
    <w:p w:rsidR="00AF57C1" w:rsidRPr="00900627" w:rsidRDefault="00131C32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 w:rsidRPr="001C5DA2">
        <w:rPr>
          <w:color w:val="000000"/>
          <w:szCs w:val="24"/>
        </w:rPr>
        <w:t xml:space="preserve">Требования к технологической оснастке приведены в </w:t>
      </w:r>
      <w:r w:rsidR="00B44BCF" w:rsidRPr="001C5DA2">
        <w:rPr>
          <w:color w:val="000000"/>
          <w:szCs w:val="24"/>
        </w:rPr>
        <w:t>п</w:t>
      </w:r>
      <w:r w:rsidRPr="001C5DA2">
        <w:rPr>
          <w:color w:val="000000"/>
          <w:szCs w:val="24"/>
        </w:rPr>
        <w:t>риложени</w:t>
      </w:r>
      <w:r w:rsidR="00B44BCF" w:rsidRPr="001C5DA2">
        <w:rPr>
          <w:color w:val="000000"/>
          <w:szCs w:val="24"/>
        </w:rPr>
        <w:t>и</w:t>
      </w:r>
      <w:r w:rsidRPr="001C5DA2">
        <w:rPr>
          <w:color w:val="000000"/>
          <w:szCs w:val="24"/>
        </w:rPr>
        <w:t xml:space="preserve"> № </w:t>
      </w:r>
      <w:r w:rsidR="00CA16C2">
        <w:rPr>
          <w:color w:val="000000"/>
          <w:szCs w:val="24"/>
        </w:rPr>
        <w:t>3</w:t>
      </w:r>
      <w:r w:rsidR="001452E9" w:rsidRPr="001C5DA2">
        <w:rPr>
          <w:color w:val="000000"/>
          <w:szCs w:val="24"/>
        </w:rPr>
        <w:t xml:space="preserve"> к Техническому заданию.</w:t>
      </w:r>
    </w:p>
    <w:p w:rsidR="009F7DB0" w:rsidRPr="00AF57C1" w:rsidRDefault="00900627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 w:rsidRPr="00007D02">
        <w:rPr>
          <w:color w:val="000000"/>
          <w:szCs w:val="24"/>
        </w:rPr>
        <w:t>Тип</w:t>
      </w:r>
      <w:r w:rsidR="00007D02" w:rsidRPr="00007D02">
        <w:rPr>
          <w:rFonts w:cs="Times New Roman"/>
          <w:szCs w:val="24"/>
        </w:rPr>
        <w:t xml:space="preserve"> резьбовых соединений обсадных колонн может быть скорректирован по фактическому</w:t>
      </w:r>
      <w:r w:rsidR="00007D02">
        <w:rPr>
          <w:rFonts w:cs="Times New Roman"/>
          <w:szCs w:val="24"/>
        </w:rPr>
        <w:t xml:space="preserve"> </w:t>
      </w:r>
      <w:r w:rsidR="00007D02" w:rsidRPr="00B0719F">
        <w:rPr>
          <w:rFonts w:cs="Times New Roman"/>
          <w:szCs w:val="24"/>
        </w:rPr>
        <w:t>наличию обсадных труб</w:t>
      </w:r>
      <w:r w:rsidR="00007D02">
        <w:rPr>
          <w:rFonts w:cs="Times New Roman"/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</w:p>
    <w:p w:rsidR="00131C32" w:rsidRDefault="00131C32" w:rsidP="00007D02">
      <w:pPr>
        <w:pStyle w:val="1"/>
        <w:numPr>
          <w:ilvl w:val="0"/>
          <w:numId w:val="1"/>
        </w:numPr>
        <w:ind w:left="851" w:hanging="142"/>
      </w:pPr>
      <w:bookmarkStart w:id="17" w:name="_Toc213340868"/>
      <w:r>
        <w:t>Требования к процессу выполнения работ</w:t>
      </w:r>
      <w:bookmarkEnd w:id="17"/>
    </w:p>
    <w:p w:rsidR="00131C32" w:rsidRPr="008D38C5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</w:p>
    <w:p w:rsidR="00131C32" w:rsidRPr="0054224C" w:rsidRDefault="00131C32" w:rsidP="00E7205E">
      <w:pPr>
        <w:pStyle w:val="a8"/>
        <w:spacing w:after="0"/>
        <w:ind w:left="0" w:firstLine="709"/>
        <w:jc w:val="both"/>
      </w:pPr>
      <w:r>
        <w:t>Т</w:t>
      </w:r>
      <w:r w:rsidRPr="0054224C">
        <w:t>ребования к комплексу и объ</w:t>
      </w:r>
      <w:r w:rsidR="00C17B16">
        <w:t>ё</w:t>
      </w:r>
      <w:r w:rsidRPr="0054224C">
        <w:t xml:space="preserve">му работ по креплению кондуктора, </w:t>
      </w:r>
      <w:r w:rsidR="00007D02">
        <w:t>технической</w:t>
      </w:r>
      <w:r>
        <w:t xml:space="preserve"> </w:t>
      </w:r>
      <w:r w:rsidRPr="0054224C">
        <w:t>колонны</w:t>
      </w:r>
      <w:r>
        <w:t>, эксплуатационной колонны</w:t>
      </w:r>
      <w:r w:rsidR="00C17B16">
        <w:t>, хвостовика</w:t>
      </w:r>
      <w:r w:rsidRPr="0054224C">
        <w:t xml:space="preserve"> при строительстве скважины, установк</w:t>
      </w:r>
      <w:r w:rsidR="00C17B16">
        <w:t xml:space="preserve">е </w:t>
      </w:r>
      <w:r w:rsidRPr="0054224C">
        <w:t>цементн</w:t>
      </w:r>
      <w:r w:rsidR="00C17B16">
        <w:t>ых</w:t>
      </w:r>
      <w:r w:rsidRPr="0054224C">
        <w:t xml:space="preserve"> моста, ремонтно-изоляционных работ, а именно: 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П</w:t>
      </w:r>
      <w:r w:rsidRPr="0054224C">
        <w:t>редоставление специализированного оборудован</w:t>
      </w:r>
      <w:r>
        <w:t>ия для цементирования скважин;</w:t>
      </w:r>
    </w:p>
    <w:p w:rsidR="00131C32" w:rsidRPr="00DD5DEE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 w:rsidRPr="00DD5DEE">
        <w:t>– Предоставление оснастки обсадных колонн и цементировочных головок;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 w:rsidRPr="00DD5DEE">
        <w:t xml:space="preserve">– Использование цемента класса ПЦТ </w:t>
      </w:r>
      <w:r w:rsidRPr="00DD5DEE">
        <w:rPr>
          <w:lang w:val="en-US"/>
        </w:rPr>
        <w:t>I</w:t>
      </w:r>
      <w:r w:rsidRPr="00DD5DEE">
        <w:t>-</w:t>
      </w:r>
      <w:r w:rsidRPr="00DD5DEE">
        <w:rPr>
          <w:lang w:val="en-US"/>
        </w:rPr>
        <w:t>G</w:t>
      </w:r>
      <w:r w:rsidRPr="00DD5DEE">
        <w:t>-</w:t>
      </w:r>
      <w:r w:rsidRPr="00DD5DEE">
        <w:rPr>
          <w:lang w:val="en-US"/>
        </w:rPr>
        <w:t>CC</w:t>
      </w:r>
      <w:r w:rsidRPr="00DD5DEE">
        <w:t>-1 (ПТЦ – I-50);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Расчетная продолжительность процесса цементирования обсадных колонн не должна превышает 75</w:t>
      </w:r>
      <w:r w:rsidR="00C17B16">
        <w:t xml:space="preserve"> </w:t>
      </w:r>
      <w:r>
        <w:t xml:space="preserve">% от времени начала </w:t>
      </w:r>
      <w:proofErr w:type="spellStart"/>
      <w:r>
        <w:t>загустевания</w:t>
      </w:r>
      <w:proofErr w:type="spellEnd"/>
      <w:r>
        <w:t xml:space="preserve"> цементного раствора в соответствии с данными лабораторного аналога (п. 405 ПБНГП);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Минимальная фильтрация;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Центровка колонн не менее 70%;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М</w:t>
      </w:r>
      <w:r w:rsidRPr="00F06E2D">
        <w:t xml:space="preserve">еста установки </w:t>
      </w:r>
      <w:proofErr w:type="spellStart"/>
      <w:r w:rsidRPr="00F06E2D">
        <w:t>центраторов</w:t>
      </w:r>
      <w:proofErr w:type="spellEnd"/>
      <w:r w:rsidRPr="00F06E2D">
        <w:t xml:space="preserve"> будет определено на основании данных каверномера и общего состояния ствола</w:t>
      </w:r>
      <w:r>
        <w:t>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Н</w:t>
      </w:r>
      <w:r w:rsidRPr="00F06E2D">
        <w:t xml:space="preserve">а случай выявления возможных поглощений при цементировании предусмотреть наличие </w:t>
      </w:r>
      <w:proofErr w:type="spellStart"/>
      <w:r w:rsidRPr="00F06E2D">
        <w:t>к</w:t>
      </w:r>
      <w:r>
        <w:t>о</w:t>
      </w:r>
      <w:r w:rsidRPr="00F06E2D">
        <w:t>льматантов</w:t>
      </w:r>
      <w:proofErr w:type="spellEnd"/>
      <w:r>
        <w:t>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Изоляция зон возможных поглощений;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В зоне ММП применяется цемент с добавками для быстрого набора прочности в условиях низких температур;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 w:rsidRPr="00DD5DEE">
        <w:t>– Плотность облегченного цемента достигается за счет применения микросфер;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 xml:space="preserve">– Возможное применение полужестких </w:t>
      </w:r>
      <w:proofErr w:type="spellStart"/>
      <w:r>
        <w:t>центраторов</w:t>
      </w:r>
      <w:proofErr w:type="spellEnd"/>
      <w:r>
        <w:t xml:space="preserve"> в оснастке для снижения трения и </w:t>
      </w:r>
      <w:proofErr w:type="spellStart"/>
      <w:r>
        <w:t>турбулизаторов</w:t>
      </w:r>
      <w:proofErr w:type="spellEnd"/>
      <w:r>
        <w:t xml:space="preserve"> для лучшего замещения цементом (</w:t>
      </w:r>
      <w:r w:rsidR="008A11A7">
        <w:t>техническая</w:t>
      </w:r>
      <w:r>
        <w:t xml:space="preserve"> колонна, эксплуатационная колонна);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Изоляция продуктивных горизонтов;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П</w:t>
      </w:r>
      <w:r w:rsidRPr="00E925B4">
        <w:t xml:space="preserve">рименение </w:t>
      </w:r>
      <w:proofErr w:type="spellStart"/>
      <w:r w:rsidRPr="00E925B4">
        <w:t>газоблокаторов</w:t>
      </w:r>
      <w:proofErr w:type="spellEnd"/>
      <w:r w:rsidRPr="00E925B4">
        <w:t xml:space="preserve"> в нормальном цементе для предотвращения миграции газа (предусмотреть применение </w:t>
      </w:r>
      <w:proofErr w:type="spellStart"/>
      <w:r w:rsidRPr="00E925B4">
        <w:t>газоблокирующих</w:t>
      </w:r>
      <w:proofErr w:type="spellEnd"/>
      <w:r w:rsidRPr="00E925B4">
        <w:t xml:space="preserve"> сухих цементных добавок)</w:t>
      </w:r>
      <w:r>
        <w:t xml:space="preserve"> при цементировании </w:t>
      </w:r>
      <w:r w:rsidR="008A11A7">
        <w:t>технической</w:t>
      </w:r>
      <w:r>
        <w:t xml:space="preserve"> колонны и эксплуатационного колонны.</w:t>
      </w:r>
    </w:p>
    <w:p w:rsidR="008A11A7" w:rsidRDefault="008A11A7" w:rsidP="00E7205E">
      <w:pPr>
        <w:pStyle w:val="a8"/>
        <w:tabs>
          <w:tab w:val="left" w:pos="336"/>
        </w:tabs>
        <w:spacing w:after="0"/>
        <w:ind w:left="0" w:firstLine="709"/>
        <w:jc w:val="both"/>
      </w:pPr>
    </w:p>
    <w:p w:rsidR="000D3858" w:rsidRPr="00221254" w:rsidRDefault="000D3858" w:rsidP="008A11A7">
      <w:pPr>
        <w:pStyle w:val="1"/>
        <w:numPr>
          <w:ilvl w:val="0"/>
          <w:numId w:val="1"/>
        </w:numPr>
        <w:ind w:left="993" w:hanging="284"/>
      </w:pPr>
      <w:bookmarkStart w:id="18" w:name="_Toc213340869"/>
      <w:r w:rsidRPr="00221254">
        <w:t>Проживание</w:t>
      </w:r>
      <w:r w:rsidR="0084342D">
        <w:t>, питание</w:t>
      </w:r>
      <w:r w:rsidRPr="00221254">
        <w:t xml:space="preserve"> и перевозка (смена) персонала</w:t>
      </w:r>
      <w:bookmarkEnd w:id="18"/>
    </w:p>
    <w:p w:rsidR="000D3858" w:rsidRPr="00221254" w:rsidRDefault="000D3858" w:rsidP="00E7205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8A11A7" w:rsidRDefault="008A11A7" w:rsidP="008A11A7">
      <w:pPr>
        <w:ind w:firstLine="709"/>
        <w:rPr>
          <w:rFonts w:cs="Times New Roman"/>
          <w:bCs/>
          <w:szCs w:val="24"/>
        </w:rPr>
      </w:pPr>
      <w:bookmarkStart w:id="19" w:name="_Hlk152251644"/>
      <w:r w:rsidRPr="008A11A7">
        <w:rPr>
          <w:rFonts w:cs="Times New Roman"/>
          <w:bCs/>
          <w:szCs w:val="24"/>
        </w:rPr>
        <w:lastRenderedPageBreak/>
        <w:t>Исполнитель обеспечивает свой персонал вагон-домами для оказания услуг и проживания на объекте оказания услуг, собственными силами и за свой счёт, либо заключение отдельного договора с Заказчиком на аренду вагон-дома на объекте оказания услуг (при наличии возможности).</w:t>
      </w:r>
    </w:p>
    <w:p w:rsidR="008A11A7" w:rsidRPr="00834988" w:rsidRDefault="008A11A7" w:rsidP="008A11A7">
      <w:pPr>
        <w:ind w:firstLine="709"/>
        <w:rPr>
          <w:rFonts w:cs="Times New Roman"/>
          <w:szCs w:val="24"/>
        </w:rPr>
      </w:pPr>
      <w:r w:rsidRPr="00575C52">
        <w:rPr>
          <w:rFonts w:cs="Times New Roman"/>
          <w:szCs w:val="24"/>
        </w:rPr>
        <w:t>Заказчик обеспечивает организацию мест питания для персонала Исполнителя. Расходы по питанию персонала Исполнителя несет Исполнитель посредством заключения соответствующего договора.</w:t>
      </w:r>
    </w:p>
    <w:bookmarkEnd w:id="19"/>
    <w:p w:rsidR="008A11A7" w:rsidRPr="00834988" w:rsidRDefault="008A11A7" w:rsidP="008A11A7">
      <w:pPr>
        <w:ind w:firstLine="709"/>
        <w:rPr>
          <w:rFonts w:cs="Times New Roman"/>
          <w:szCs w:val="24"/>
        </w:rPr>
      </w:pPr>
      <w:r w:rsidRPr="00834988">
        <w:rPr>
          <w:rFonts w:cs="Times New Roman"/>
          <w:szCs w:val="24"/>
        </w:rPr>
        <w:t>Заказчик предоставляет доступ персоналу Исполнителя в санитарную комнату (вагон-сауну) по установленному распорядку на месте оказания услуг.</w:t>
      </w:r>
    </w:p>
    <w:p w:rsidR="008A11A7" w:rsidRPr="00834988" w:rsidRDefault="008A11A7" w:rsidP="008A11A7">
      <w:pPr>
        <w:ind w:firstLine="709"/>
        <w:rPr>
          <w:rFonts w:cs="Times New Roman"/>
          <w:szCs w:val="24"/>
        </w:rPr>
      </w:pPr>
      <w:r w:rsidRPr="00834988">
        <w:rPr>
          <w:rFonts w:cs="Times New Roman"/>
          <w:szCs w:val="24"/>
        </w:rPr>
        <w:t>Исполнитель собственными силами осуществляет стирку, сушку, спец.</w:t>
      </w:r>
      <w:r w:rsidR="00BD1E8D">
        <w:rPr>
          <w:rFonts w:cs="Times New Roman"/>
          <w:szCs w:val="24"/>
        </w:rPr>
        <w:t xml:space="preserve"> </w:t>
      </w:r>
      <w:r w:rsidRPr="00834988">
        <w:rPr>
          <w:rFonts w:cs="Times New Roman"/>
          <w:szCs w:val="24"/>
        </w:rPr>
        <w:t>одежды</w:t>
      </w:r>
      <w:r w:rsidRPr="00BC4FEC">
        <w:rPr>
          <w:bCs/>
        </w:rPr>
        <w:t>, либо заключение отдельного договора с Заказчиком</w:t>
      </w:r>
      <w:r>
        <w:rPr>
          <w:bCs/>
        </w:rPr>
        <w:t xml:space="preserve"> на данные виды услуг (при наличии возможности).</w:t>
      </w:r>
    </w:p>
    <w:p w:rsidR="002568A0" w:rsidRPr="004226DE" w:rsidRDefault="008A11A7" w:rsidP="004A2A2C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27003B">
        <w:rPr>
          <w:rFonts w:cs="Times New Roman"/>
          <w:szCs w:val="24"/>
        </w:rPr>
        <w:t>Доставка персонала Исполнителя с пунктов сбора в г. Красноярск (аэропорт) или г. Игарка до объекта работ и обратно производится Исполнителем своими силами и за свой счет или Заказчиком при условии заключения отдельного/агентского Договора. Подъезд до пункта сбора г. Красноярск (аэропорт) или г. Игарка производится силами и за счет Исполнителя, в этом случае, доставка персонала Исполнителя осуществляется в соответствии с графиком смены вахт 1 раз в 28 календарных дней.</w:t>
      </w:r>
    </w:p>
    <w:p w:rsidR="00227034" w:rsidRPr="00221254" w:rsidRDefault="00B95567" w:rsidP="00E7205E">
      <w:pPr>
        <w:autoSpaceDE w:val="0"/>
        <w:autoSpaceDN w:val="0"/>
        <w:adjustRightInd w:val="0"/>
        <w:ind w:firstLine="709"/>
        <w:rPr>
          <w:bCs/>
        </w:rPr>
      </w:pPr>
      <w:r w:rsidRPr="00221254">
        <w:t xml:space="preserve"> </w:t>
      </w:r>
    </w:p>
    <w:p w:rsidR="00B702CB" w:rsidRDefault="001C5908" w:rsidP="00CD0266">
      <w:pPr>
        <w:pStyle w:val="1"/>
        <w:numPr>
          <w:ilvl w:val="0"/>
          <w:numId w:val="1"/>
        </w:numPr>
        <w:ind w:left="851" w:hanging="142"/>
      </w:pPr>
      <w:bookmarkStart w:id="20" w:name="_Toc213340870"/>
      <w:r w:rsidRPr="00221254">
        <w:t>Требования к гарантии на оказанные услуги</w:t>
      </w:r>
      <w:bookmarkEnd w:id="20"/>
    </w:p>
    <w:p w:rsidR="003D7974" w:rsidRPr="003D7974" w:rsidRDefault="003D7974" w:rsidP="00E7205E"/>
    <w:p w:rsidR="0080026A" w:rsidRDefault="0080026A" w:rsidP="00E7205E">
      <w:pPr>
        <w:autoSpaceDE w:val="0"/>
        <w:autoSpaceDN w:val="0"/>
        <w:adjustRightInd w:val="0"/>
        <w:ind w:firstLine="709"/>
        <w:rPr>
          <w:color w:val="000000"/>
        </w:rPr>
      </w:pPr>
      <w:r w:rsidRPr="00221254">
        <w:rPr>
          <w:color w:val="000000"/>
        </w:rPr>
        <w:t>Исполнитель</w:t>
      </w:r>
      <w:r w:rsidR="00130349" w:rsidRPr="00221254">
        <w:rPr>
          <w:color w:val="000000"/>
        </w:rPr>
        <w:t xml:space="preserve"> </w:t>
      </w:r>
      <w:r w:rsidRPr="00221254">
        <w:rPr>
          <w:color w:val="000000"/>
        </w:rPr>
        <w:t>гарантирует, что:</w:t>
      </w:r>
    </w:p>
    <w:p w:rsidR="0080026A" w:rsidRPr="00221254" w:rsidRDefault="00D75BC6" w:rsidP="00E7205E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Б</w:t>
      </w:r>
      <w:r w:rsidR="0080026A" w:rsidRPr="00221254">
        <w:rPr>
          <w:color w:val="000000"/>
        </w:rPr>
        <w:t>удет применять все необходимые навыки, проявлять осторожность и усердие во время оказания услуг в соответствии с требованиями настоящего Технического задания и принятыми в международном масштабе надлежащими стандартами деятельности нефтепромыслов и методами оказания услуг;</w:t>
      </w:r>
    </w:p>
    <w:p w:rsidR="0080026A" w:rsidRPr="00221254" w:rsidRDefault="00D75BC6" w:rsidP="00E7205E">
      <w:pPr>
        <w:autoSpaceDE w:val="0"/>
        <w:autoSpaceDN w:val="0"/>
        <w:adjustRightInd w:val="0"/>
        <w:ind w:firstLine="709"/>
        <w:rPr>
          <w:b/>
        </w:rPr>
      </w:pPr>
      <w:r>
        <w:rPr>
          <w:color w:val="000000"/>
        </w:rPr>
        <w:t>Б</w:t>
      </w:r>
      <w:r w:rsidR="0080026A" w:rsidRPr="00221254">
        <w:rPr>
          <w:color w:val="000000"/>
        </w:rPr>
        <w:t>удет прилагать усилия к обеспечению полноты и безопасной передачи всей полученной информации, появившейся в результате оказания услуг;</w:t>
      </w:r>
    </w:p>
    <w:p w:rsidR="00B44C41" w:rsidRPr="00221254" w:rsidRDefault="00B44C41" w:rsidP="00E7205E">
      <w:pPr>
        <w:autoSpaceDE w:val="0"/>
        <w:autoSpaceDN w:val="0"/>
        <w:adjustRightInd w:val="0"/>
        <w:ind w:firstLine="709"/>
        <w:rPr>
          <w:color w:val="000000"/>
        </w:rPr>
      </w:pPr>
      <w:r w:rsidRPr="00221254">
        <w:rPr>
          <w:color w:val="000000"/>
        </w:rPr>
        <w:t>Исполнитель гарантирует выпо</w:t>
      </w:r>
      <w:r w:rsidR="008A3B7C" w:rsidRPr="00221254">
        <w:rPr>
          <w:color w:val="000000"/>
        </w:rPr>
        <w:t>лнение контроля параметров цементного</w:t>
      </w:r>
      <w:r w:rsidRPr="00221254">
        <w:rPr>
          <w:color w:val="000000"/>
        </w:rPr>
        <w:t xml:space="preserve"> ра</w:t>
      </w:r>
      <w:r w:rsidR="008A3B7C" w:rsidRPr="00221254">
        <w:rPr>
          <w:color w:val="000000"/>
        </w:rPr>
        <w:t>створа в полном соответствии с П</w:t>
      </w:r>
      <w:r w:rsidRPr="00221254">
        <w:rPr>
          <w:color w:val="000000"/>
        </w:rPr>
        <w:t xml:space="preserve">рограммой </w:t>
      </w:r>
      <w:r w:rsidR="008A3B7C" w:rsidRPr="00221254">
        <w:rPr>
          <w:color w:val="000000"/>
        </w:rPr>
        <w:t>цементирования</w:t>
      </w:r>
      <w:r w:rsidRPr="00221254">
        <w:rPr>
          <w:color w:val="000000"/>
        </w:rPr>
        <w:t xml:space="preserve">, </w:t>
      </w:r>
      <w:r w:rsidR="00B65443" w:rsidRPr="00221254">
        <w:rPr>
          <w:color w:val="000000"/>
          <w:lang w:val="en-US"/>
        </w:rPr>
        <w:t>ISO</w:t>
      </w:r>
      <w:r w:rsidR="00B65443" w:rsidRPr="00221254">
        <w:rPr>
          <w:color w:val="000000"/>
        </w:rPr>
        <w:t xml:space="preserve"> 10426-2</w:t>
      </w:r>
      <w:r w:rsidR="000505E9">
        <w:rPr>
          <w:color w:val="000000"/>
        </w:rPr>
        <w:t>, ГОСТ 34532-2019</w:t>
      </w:r>
      <w:r w:rsidR="00B65443" w:rsidRPr="00221254">
        <w:rPr>
          <w:color w:val="000000"/>
        </w:rPr>
        <w:t xml:space="preserve"> и другими стандартами.</w:t>
      </w:r>
    </w:p>
    <w:p w:rsidR="00D75BC6" w:rsidRPr="00221254" w:rsidRDefault="00E70C61" w:rsidP="00E7205E">
      <w:pPr>
        <w:pStyle w:val="a8"/>
        <w:tabs>
          <w:tab w:val="left" w:pos="720"/>
        </w:tabs>
        <w:spacing w:after="0"/>
        <w:ind w:left="0" w:firstLine="709"/>
        <w:jc w:val="both"/>
        <w:rPr>
          <w:bCs/>
        </w:rPr>
      </w:pPr>
      <w:r w:rsidRPr="00221254">
        <w:rPr>
          <w:bCs/>
        </w:rPr>
        <w:t xml:space="preserve">Некачественным оказанием услуг </w:t>
      </w:r>
      <w:r w:rsidR="00115ED8" w:rsidRPr="00221254">
        <w:rPr>
          <w:bCs/>
        </w:rPr>
        <w:t xml:space="preserve">по инженерному сопровождению </w:t>
      </w:r>
      <w:r w:rsidR="00B44C41" w:rsidRPr="00221254">
        <w:rPr>
          <w:bCs/>
        </w:rPr>
        <w:t xml:space="preserve">является несоответствие параметров </w:t>
      </w:r>
      <w:r w:rsidR="002343E9" w:rsidRPr="00221254">
        <w:rPr>
          <w:bCs/>
        </w:rPr>
        <w:t>цементного</w:t>
      </w:r>
      <w:r w:rsidR="00B44C41" w:rsidRPr="00221254">
        <w:rPr>
          <w:bCs/>
        </w:rPr>
        <w:t xml:space="preserve"> раствора </w:t>
      </w:r>
      <w:r w:rsidR="002343E9" w:rsidRPr="00221254">
        <w:rPr>
          <w:bCs/>
        </w:rPr>
        <w:t>Программе цементирования/</w:t>
      </w:r>
      <w:r w:rsidR="00B44C41" w:rsidRPr="00221254">
        <w:rPr>
          <w:bCs/>
        </w:rPr>
        <w:t xml:space="preserve">проектным значениям, неоказание/неполное оказание услуг по контролю параметров </w:t>
      </w:r>
      <w:r w:rsidR="002343E9" w:rsidRPr="00221254">
        <w:rPr>
          <w:bCs/>
        </w:rPr>
        <w:t xml:space="preserve">цементного раствора </w:t>
      </w:r>
      <w:r w:rsidR="002343E9" w:rsidRPr="00221254">
        <w:rPr>
          <w:bCs/>
          <w:lang w:val="en-US"/>
        </w:rPr>
        <w:t>ISO</w:t>
      </w:r>
      <w:r w:rsidR="002343E9" w:rsidRPr="00221254">
        <w:rPr>
          <w:bCs/>
        </w:rPr>
        <w:t xml:space="preserve"> 10426-2</w:t>
      </w:r>
      <w:r w:rsidR="000505E9">
        <w:rPr>
          <w:bCs/>
        </w:rPr>
        <w:t xml:space="preserve"> и ГОСТ 34532-2019</w:t>
      </w:r>
      <w:r w:rsidRPr="00221254">
        <w:rPr>
          <w:bCs/>
        </w:rPr>
        <w:t>.</w:t>
      </w:r>
    </w:p>
    <w:p w:rsidR="00C1398B" w:rsidRDefault="0080026A" w:rsidP="00E7205E">
      <w:pPr>
        <w:pStyle w:val="a8"/>
        <w:spacing w:after="0"/>
        <w:ind w:left="0" w:firstLine="709"/>
        <w:jc w:val="both"/>
        <w:rPr>
          <w:bCs/>
        </w:rPr>
      </w:pPr>
      <w:r w:rsidRPr="00221254">
        <w:rPr>
          <w:bCs/>
        </w:rPr>
        <w:t>В случае некачественного оказания услуг, работы по устранению недостатков качества выполняются за счет Исполнителя.</w:t>
      </w:r>
    </w:p>
    <w:p w:rsidR="003D7974" w:rsidRPr="00221254" w:rsidRDefault="003D7974" w:rsidP="00E7205E">
      <w:pPr>
        <w:pStyle w:val="a8"/>
        <w:spacing w:after="0"/>
        <w:ind w:left="0" w:firstLine="709"/>
        <w:jc w:val="both"/>
        <w:rPr>
          <w:bCs/>
        </w:rPr>
      </w:pPr>
    </w:p>
    <w:p w:rsidR="00C1398B" w:rsidRDefault="00C1398B" w:rsidP="00CD0266">
      <w:pPr>
        <w:pStyle w:val="1"/>
        <w:numPr>
          <w:ilvl w:val="0"/>
          <w:numId w:val="1"/>
        </w:numPr>
        <w:ind w:left="993" w:hanging="284"/>
      </w:pPr>
      <w:bookmarkStart w:id="21" w:name="_Toc213340871"/>
      <w:r w:rsidRPr="00221254">
        <w:t xml:space="preserve">Условия привлечения Исполнителем </w:t>
      </w:r>
      <w:r w:rsidR="00CD0266">
        <w:t>субподрядчиков</w:t>
      </w:r>
      <w:bookmarkEnd w:id="21"/>
    </w:p>
    <w:p w:rsidR="003D7974" w:rsidRPr="003D7974" w:rsidRDefault="003D7974" w:rsidP="00E7205E"/>
    <w:p w:rsidR="003D7974" w:rsidRDefault="00C1398B" w:rsidP="00BD1E8D">
      <w:pPr>
        <w:pStyle w:val="a8"/>
        <w:tabs>
          <w:tab w:val="left" w:pos="0"/>
        </w:tabs>
        <w:spacing w:after="0"/>
        <w:ind w:left="0" w:firstLine="709"/>
        <w:jc w:val="both"/>
      </w:pPr>
      <w:r w:rsidRPr="00221254">
        <w:t>Исполнитель</w:t>
      </w:r>
      <w:r w:rsidR="00227034" w:rsidRPr="00221254">
        <w:t xml:space="preserve"> </w:t>
      </w:r>
      <w:r w:rsidRPr="00221254">
        <w:t>не вправе привлекать для оказания услуг третьих лиц (</w:t>
      </w:r>
      <w:proofErr w:type="spellStart"/>
      <w:r w:rsidRPr="00221254">
        <w:t>суб</w:t>
      </w:r>
      <w:r w:rsidR="00814036">
        <w:t>исполнителей</w:t>
      </w:r>
      <w:proofErr w:type="spellEnd"/>
      <w:r w:rsidRPr="00221254">
        <w:t>).</w:t>
      </w:r>
    </w:p>
    <w:p w:rsidR="00060FFA" w:rsidRPr="00221254" w:rsidRDefault="00060FFA" w:rsidP="00BD1E8D">
      <w:pPr>
        <w:pStyle w:val="a8"/>
        <w:tabs>
          <w:tab w:val="left" w:pos="0"/>
        </w:tabs>
        <w:spacing w:after="0"/>
        <w:ind w:left="0" w:firstLine="709"/>
        <w:jc w:val="both"/>
      </w:pPr>
    </w:p>
    <w:p w:rsidR="002E12D0" w:rsidRDefault="002E12D0" w:rsidP="00CD0266">
      <w:pPr>
        <w:pStyle w:val="1"/>
        <w:numPr>
          <w:ilvl w:val="0"/>
          <w:numId w:val="1"/>
        </w:numPr>
        <w:ind w:left="0" w:firstLine="709"/>
      </w:pPr>
      <w:bookmarkStart w:id="22" w:name="_Toc213340872"/>
      <w:r w:rsidRPr="00221254">
        <w:t>Страхование персонала Исполнителя</w:t>
      </w:r>
      <w:bookmarkEnd w:id="22"/>
    </w:p>
    <w:p w:rsidR="003D7974" w:rsidRPr="003D7974" w:rsidRDefault="003D7974" w:rsidP="00E7205E"/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от несчастных случаев (НС) на каждого работника со страховой суммой не менее 400 тыс. руб. с включением в договоры следующих рисков:</w:t>
      </w:r>
    </w:p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– смерть в результате НС;</w:t>
      </w:r>
    </w:p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– постоянной (полной) утраты трудоспособности в результате НС с установлением I, II, III групп инвалидности.</w:t>
      </w:r>
    </w:p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7539B8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lastRenderedPageBreak/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CD0266" w:rsidRPr="00221254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</w:p>
    <w:p w:rsidR="000741A6" w:rsidRDefault="00996DA3" w:rsidP="00B00C01">
      <w:pPr>
        <w:pStyle w:val="1"/>
        <w:numPr>
          <w:ilvl w:val="0"/>
          <w:numId w:val="1"/>
        </w:numPr>
        <w:ind w:left="0" w:firstLine="709"/>
      </w:pPr>
      <w:bookmarkStart w:id="23" w:name="_Toc213340873"/>
      <w:r w:rsidRPr="00221254">
        <w:t>Формы, характер и периодичность предоставления отчетов о ходе оказания услуг</w:t>
      </w:r>
      <w:bookmarkEnd w:id="23"/>
    </w:p>
    <w:p w:rsidR="007539B8" w:rsidRPr="007539B8" w:rsidRDefault="007539B8" w:rsidP="00E7205E"/>
    <w:p w:rsidR="00996DA3" w:rsidRPr="00221254" w:rsidRDefault="00996DA3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>Исполнитель обязан предоставлять</w:t>
      </w:r>
      <w:r w:rsidR="00227034" w:rsidRPr="00221254">
        <w:rPr>
          <w:color w:val="000000"/>
        </w:rPr>
        <w:t xml:space="preserve"> </w:t>
      </w:r>
      <w:r w:rsidR="008534B6" w:rsidRPr="00221254">
        <w:rPr>
          <w:color w:val="000000"/>
        </w:rPr>
        <w:t>акты</w:t>
      </w:r>
      <w:r w:rsidR="00227034" w:rsidRPr="00221254">
        <w:rPr>
          <w:color w:val="000000"/>
        </w:rPr>
        <w:t xml:space="preserve"> </w:t>
      </w:r>
      <w:r w:rsidR="008534B6" w:rsidRPr="00221254">
        <w:rPr>
          <w:color w:val="000000"/>
        </w:rPr>
        <w:t>контрольного замера</w:t>
      </w:r>
      <w:r w:rsidRPr="00221254">
        <w:rPr>
          <w:color w:val="000000"/>
        </w:rPr>
        <w:t xml:space="preserve"> с регистрацией информации по параметрам раствора, объ</w:t>
      </w:r>
      <w:r w:rsidR="00B00C01">
        <w:rPr>
          <w:color w:val="000000"/>
        </w:rPr>
        <w:t>ё</w:t>
      </w:r>
      <w:r w:rsidRPr="00221254">
        <w:rPr>
          <w:color w:val="000000"/>
        </w:rPr>
        <w:t xml:space="preserve">мов приготовления </w:t>
      </w:r>
      <w:r w:rsidR="008534B6" w:rsidRPr="00221254">
        <w:rPr>
          <w:color w:val="000000"/>
        </w:rPr>
        <w:t>буферной жидкости и цементного раствора</w:t>
      </w:r>
      <w:r w:rsidRPr="00221254">
        <w:rPr>
          <w:color w:val="000000"/>
        </w:rPr>
        <w:t xml:space="preserve">, предоставление копий анализов </w:t>
      </w:r>
      <w:r w:rsidR="008534B6" w:rsidRPr="00221254">
        <w:rPr>
          <w:color w:val="000000"/>
        </w:rPr>
        <w:t xml:space="preserve">цементных растворов </w:t>
      </w:r>
      <w:r w:rsidRPr="00221254">
        <w:rPr>
          <w:color w:val="000000"/>
        </w:rPr>
        <w:t>с отметкой в журнале бурового мастера.</w:t>
      </w:r>
    </w:p>
    <w:p w:rsidR="00996DA3" w:rsidRPr="00221254" w:rsidRDefault="008534B6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>Акты контрольного замера цементного раствора предоставляются представителю Заказчика перед цементированием обсадной колонны</w:t>
      </w:r>
      <w:r w:rsidR="000B3149" w:rsidRPr="00221254">
        <w:rPr>
          <w:color w:val="000000"/>
        </w:rPr>
        <w:t xml:space="preserve">. </w:t>
      </w:r>
      <w:r w:rsidR="00996DA3" w:rsidRPr="00221254">
        <w:rPr>
          <w:color w:val="000000"/>
        </w:rPr>
        <w:t>Свойства растворов должны отражать</w:t>
      </w:r>
      <w:r w:rsidR="000B3149" w:rsidRPr="00221254">
        <w:rPr>
          <w:color w:val="000000"/>
        </w:rPr>
        <w:t>ся точно по результатам замеров</w:t>
      </w:r>
      <w:r w:rsidR="00996DA3" w:rsidRPr="00221254">
        <w:rPr>
          <w:color w:val="000000"/>
        </w:rPr>
        <w:t>.</w:t>
      </w:r>
      <w:r w:rsidR="000B3149" w:rsidRPr="00221254">
        <w:rPr>
          <w:color w:val="000000"/>
        </w:rPr>
        <w:t xml:space="preserve"> Акт контрольного замера</w:t>
      </w:r>
      <w:r w:rsidR="00996DA3" w:rsidRPr="00221254">
        <w:rPr>
          <w:color w:val="000000"/>
        </w:rPr>
        <w:t xml:space="preserve"> должен подписываться</w:t>
      </w:r>
      <w:r w:rsidR="000B3149" w:rsidRPr="00221254">
        <w:rPr>
          <w:color w:val="000000"/>
        </w:rPr>
        <w:t xml:space="preserve"> представителем </w:t>
      </w:r>
      <w:r w:rsidR="005E13FD" w:rsidRPr="00221254">
        <w:rPr>
          <w:color w:val="000000"/>
        </w:rPr>
        <w:t>Заказчика.</w:t>
      </w:r>
    </w:p>
    <w:p w:rsidR="00996DA3" w:rsidRPr="00221254" w:rsidRDefault="00996DA3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 xml:space="preserve">Отчет по окончанию выполнения соответствующей операции по инженерному сопровождению </w:t>
      </w:r>
      <w:r w:rsidR="000B3149" w:rsidRPr="00221254">
        <w:rPr>
          <w:color w:val="000000"/>
        </w:rPr>
        <w:t>цементирования</w:t>
      </w:r>
      <w:r w:rsidR="00650840" w:rsidRPr="00221254">
        <w:rPr>
          <w:color w:val="000000"/>
        </w:rPr>
        <w:t xml:space="preserve"> </w:t>
      </w:r>
      <w:r w:rsidRPr="00221254">
        <w:rPr>
          <w:color w:val="000000"/>
        </w:rPr>
        <w:t xml:space="preserve">колонны скважины предоставляется </w:t>
      </w:r>
      <w:r w:rsidR="0030022C" w:rsidRPr="00221254">
        <w:rPr>
          <w:color w:val="000000"/>
        </w:rPr>
        <w:t xml:space="preserve">совместно </w:t>
      </w:r>
      <w:r w:rsidR="00A165A8" w:rsidRPr="00221254">
        <w:rPr>
          <w:color w:val="000000"/>
        </w:rPr>
        <w:t>с актом сда</w:t>
      </w:r>
      <w:r w:rsidR="000B3149" w:rsidRPr="00221254">
        <w:rPr>
          <w:color w:val="000000"/>
        </w:rPr>
        <w:t>чи-приемки промежуточного объема и анализом цементного раствора</w:t>
      </w:r>
      <w:r w:rsidR="00A165A8" w:rsidRPr="00221254">
        <w:rPr>
          <w:color w:val="000000"/>
        </w:rPr>
        <w:t>.</w:t>
      </w:r>
    </w:p>
    <w:p w:rsidR="00A165A8" w:rsidRPr="00221254" w:rsidRDefault="00A165A8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>Отчет о промежуточном объеме услуг должен включать следующую, но не ограничиваясь, информацию:</w:t>
      </w:r>
    </w:p>
    <w:p w:rsidR="00B43AF7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а</w:t>
      </w:r>
      <w:r w:rsidR="00B43AF7" w:rsidRPr="00221254">
        <w:t xml:space="preserve">нализы </w:t>
      </w:r>
      <w:proofErr w:type="spellStart"/>
      <w:r w:rsidR="003E40D3" w:rsidRPr="00221254">
        <w:t>тампонажных</w:t>
      </w:r>
      <w:proofErr w:type="spellEnd"/>
      <w:r w:rsidR="00B43AF7" w:rsidRPr="00221254">
        <w:t xml:space="preserve"> растворов;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>одробные сведения о расходе хим</w:t>
      </w:r>
      <w:r w:rsidR="004361C6" w:rsidRPr="00221254">
        <w:t>ических</w:t>
      </w:r>
      <w:r w:rsidR="00A165A8" w:rsidRPr="00221254">
        <w:t xml:space="preserve"> реагентов;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rPr>
          <w:rFonts w:cs="Times New Roman"/>
        </w:rPr>
        <w:t xml:space="preserve">– </w:t>
      </w:r>
      <w:r w:rsidR="00B00C01">
        <w:rPr>
          <w:rFonts w:cs="Times New Roman"/>
        </w:rPr>
        <w:t>п</w:t>
      </w:r>
      <w:r w:rsidR="00A165A8" w:rsidRPr="00221254">
        <w:rPr>
          <w:rFonts w:cs="Times New Roman"/>
        </w:rPr>
        <w:t>одроб</w:t>
      </w:r>
      <w:r w:rsidR="000B3149" w:rsidRPr="00221254">
        <w:rPr>
          <w:rFonts w:cs="Times New Roman"/>
        </w:rPr>
        <w:t>ные сведения об объемах закаченных жидкостей и растворов</w:t>
      </w:r>
      <w:r w:rsidR="00A165A8" w:rsidRPr="00221254">
        <w:rPr>
          <w:rFonts w:cs="Times New Roman"/>
        </w:rPr>
        <w:t>;</w:t>
      </w:r>
    </w:p>
    <w:p w:rsidR="00B43AF7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о</w:t>
      </w:r>
      <w:r w:rsidR="00B43AF7" w:rsidRPr="00221254">
        <w:t>тклонения от Программы цементирования и их причины при наличии таковых;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rPr>
          <w:rFonts w:cs="Times New Roman"/>
        </w:rPr>
        <w:t xml:space="preserve">– </w:t>
      </w:r>
      <w:r w:rsidR="00B00C01">
        <w:rPr>
          <w:rFonts w:cs="Times New Roman"/>
        </w:rPr>
        <w:t>и</w:t>
      </w:r>
      <w:r w:rsidR="00A165A8" w:rsidRPr="00221254">
        <w:rPr>
          <w:rFonts w:cs="Times New Roman"/>
        </w:rPr>
        <w:t>звлеченный опыт и рекомендации;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  <w:contextualSpacing w:val="0"/>
      </w:pPr>
      <w:r>
        <w:rPr>
          <w:rFonts w:cs="Times New Roman"/>
        </w:rPr>
        <w:t xml:space="preserve">– </w:t>
      </w:r>
      <w:r w:rsidR="00B00C01">
        <w:rPr>
          <w:rFonts w:cs="Times New Roman"/>
        </w:rPr>
        <w:t>п</w:t>
      </w:r>
      <w:r w:rsidR="00A165A8" w:rsidRPr="00221254">
        <w:rPr>
          <w:rFonts w:cs="Times New Roman"/>
        </w:rPr>
        <w:t>одробные объяснения причин перерасхода химических реагентов</w:t>
      </w:r>
      <w:r w:rsidR="005E13FD" w:rsidRPr="00221254">
        <w:rPr>
          <w:rFonts w:cs="Times New Roman"/>
        </w:rPr>
        <w:t xml:space="preserve"> </w:t>
      </w:r>
      <w:r w:rsidR="00A165A8" w:rsidRPr="00221254">
        <w:rPr>
          <w:rFonts w:cs="Times New Roman"/>
        </w:rPr>
        <w:t>в случае возникновения таковых.</w:t>
      </w:r>
    </w:p>
    <w:p w:rsidR="00A165A8" w:rsidRPr="00221254" w:rsidRDefault="00996DA3" w:rsidP="00E7205E">
      <w:pPr>
        <w:overflowPunct w:val="0"/>
        <w:autoSpaceDE w:val="0"/>
        <w:autoSpaceDN w:val="0"/>
        <w:adjustRightInd w:val="0"/>
        <w:ind w:firstLine="709"/>
        <w:rPr>
          <w:color w:val="000000"/>
        </w:rPr>
      </w:pPr>
      <w:r w:rsidRPr="00221254">
        <w:rPr>
          <w:color w:val="000000"/>
        </w:rPr>
        <w:t>Отчет об оказании услуг на сква</w:t>
      </w:r>
      <w:r w:rsidR="00683637" w:rsidRPr="00221254">
        <w:rPr>
          <w:color w:val="000000"/>
        </w:rPr>
        <w:t>жине предоставляется в течение 10</w:t>
      </w:r>
      <w:r w:rsidRPr="00221254">
        <w:rPr>
          <w:color w:val="000000"/>
        </w:rPr>
        <w:t>-и дней со дня окончания оказания услуг.</w:t>
      </w:r>
      <w:r w:rsidR="005E13FD" w:rsidRPr="00221254">
        <w:rPr>
          <w:color w:val="000000"/>
        </w:rPr>
        <w:t xml:space="preserve"> </w:t>
      </w:r>
      <w:r w:rsidR="00A165A8" w:rsidRPr="00221254">
        <w:rPr>
          <w:color w:val="000000"/>
        </w:rPr>
        <w:t>Отчет об оказанных услугах должен включать следующую, но не ограничиваясь, информацию: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а</w:t>
      </w:r>
      <w:r w:rsidR="00CC6B1A" w:rsidRPr="00221254">
        <w:t xml:space="preserve">нализы </w:t>
      </w:r>
      <w:proofErr w:type="spellStart"/>
      <w:r w:rsidR="003E40D3" w:rsidRPr="00221254">
        <w:t>тампонажных</w:t>
      </w:r>
      <w:proofErr w:type="spellEnd"/>
      <w:r w:rsidR="00CC6B1A" w:rsidRPr="00221254">
        <w:t xml:space="preserve"> растворов</w:t>
      </w:r>
      <w:r w:rsidR="00A165A8" w:rsidRPr="00221254">
        <w:t>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з</w:t>
      </w:r>
      <w:r w:rsidR="00A165A8" w:rsidRPr="00221254">
        <w:t xml:space="preserve">атраты с разбивкой по </w:t>
      </w:r>
      <w:r w:rsidR="00CC6B1A" w:rsidRPr="00221254">
        <w:t>операциям;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>одробные сведения о расходе хим</w:t>
      </w:r>
      <w:r w:rsidR="004361C6" w:rsidRPr="00221254">
        <w:t xml:space="preserve">ических </w:t>
      </w:r>
      <w:r w:rsidR="00A165A8" w:rsidRPr="00221254">
        <w:t>реагентов;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 xml:space="preserve">одробные сведения об объемах </w:t>
      </w:r>
      <w:r w:rsidR="00CC6B1A" w:rsidRPr="00221254">
        <w:t>закаченных жидкостей и растворов</w:t>
      </w:r>
      <w:r w:rsidR="00A165A8" w:rsidRPr="00221254">
        <w:t>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о</w:t>
      </w:r>
      <w:r w:rsidR="00CC6B1A" w:rsidRPr="00221254">
        <w:t>тклонения от Программ цементирования и их причины при возникновении таковых;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и</w:t>
      </w:r>
      <w:r w:rsidR="00A165A8" w:rsidRPr="00221254">
        <w:t>звлеченный опыт и рекомендации;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>одробные объяснения причин перерасхода химических реагентов на скважине в случае возникновения таковых</w:t>
      </w:r>
      <w:r w:rsidR="00B00C01">
        <w:t>;</w:t>
      </w:r>
    </w:p>
    <w:p w:rsidR="000741A6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ф</w:t>
      </w:r>
      <w:r w:rsidR="00A165A8" w:rsidRPr="00221254">
        <w:t>актическое время оказания УСЛУГ и причины отклонения от планового показателя (при наличии).</w:t>
      </w:r>
    </w:p>
    <w:p w:rsidR="003D7974" w:rsidRPr="00105EF7" w:rsidRDefault="003D7974" w:rsidP="00E7205E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/>
      </w:pPr>
    </w:p>
    <w:p w:rsidR="008D2995" w:rsidRDefault="00996DA3" w:rsidP="00B00C01">
      <w:pPr>
        <w:pStyle w:val="1"/>
        <w:numPr>
          <w:ilvl w:val="0"/>
          <w:numId w:val="1"/>
        </w:numPr>
        <w:ind w:left="0" w:firstLine="709"/>
      </w:pPr>
      <w:bookmarkStart w:id="24" w:name="_Toc213340874"/>
      <w:r w:rsidRPr="00221254">
        <w:t>Требования к Исполнителю</w:t>
      </w:r>
      <w:bookmarkEnd w:id="24"/>
    </w:p>
    <w:p w:rsidR="003D7974" w:rsidRPr="003D7974" w:rsidRDefault="003D7974" w:rsidP="00E7205E"/>
    <w:p w:rsidR="00B00C01" w:rsidRPr="00834988" w:rsidRDefault="00B00C01" w:rsidP="00B00C0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34988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выполняемыми работами в соответствии с действующим законодательством РФ;</w:t>
      </w:r>
    </w:p>
    <w:p w:rsidR="00B00C01" w:rsidRPr="00834988" w:rsidRDefault="00B00C01" w:rsidP="00B00C0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34988">
        <w:rPr>
          <w:bCs/>
          <w:sz w:val="24"/>
          <w:szCs w:val="24"/>
        </w:rPr>
        <w:t>Наличие лимитов на размещение отходов, установленных действующим законодательством в области ООС;</w:t>
      </w:r>
    </w:p>
    <w:p w:rsidR="00B00C01" w:rsidRDefault="00B00C01" w:rsidP="00B00C0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34988">
        <w:rPr>
          <w:bCs/>
          <w:sz w:val="24"/>
          <w:szCs w:val="24"/>
        </w:rPr>
        <w:t>Наличие и численность службы ПБ, ОТ и ОС в случае, если это требуется согласно законодательству.</w:t>
      </w:r>
    </w:p>
    <w:p w:rsidR="002568A0" w:rsidRDefault="002568A0" w:rsidP="00E7205E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</w:p>
    <w:p w:rsidR="002568A0" w:rsidRDefault="002568A0" w:rsidP="00B00C01">
      <w:pPr>
        <w:pStyle w:val="1"/>
        <w:numPr>
          <w:ilvl w:val="0"/>
          <w:numId w:val="1"/>
        </w:numPr>
        <w:ind w:left="993" w:hanging="284"/>
      </w:pPr>
      <w:bookmarkStart w:id="25" w:name="_Toc213340875"/>
      <w:r>
        <w:lastRenderedPageBreak/>
        <w:t>Приложения</w:t>
      </w:r>
      <w:bookmarkEnd w:id="25"/>
      <w:r>
        <w:t xml:space="preserve"> </w:t>
      </w:r>
    </w:p>
    <w:p w:rsidR="00B00C01" w:rsidRPr="00B00C01" w:rsidRDefault="00B00C01" w:rsidP="00B00C01"/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560"/>
        <w:gridCol w:w="5244"/>
        <w:gridCol w:w="3119"/>
      </w:tblGrid>
      <w:tr w:rsidR="002568A0" w:rsidRPr="002568A0" w:rsidTr="00B00C01">
        <w:trPr>
          <w:jc w:val="center"/>
        </w:trPr>
        <w:tc>
          <w:tcPr>
            <w:tcW w:w="1560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№ приложения</w:t>
            </w:r>
          </w:p>
        </w:tc>
        <w:tc>
          <w:tcPr>
            <w:tcW w:w="5244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3119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Примечания</w:t>
            </w:r>
          </w:p>
        </w:tc>
      </w:tr>
      <w:tr w:rsidR="002568A0" w:rsidRPr="002568A0" w:rsidTr="00B00C01">
        <w:trPr>
          <w:jc w:val="center"/>
        </w:trPr>
        <w:tc>
          <w:tcPr>
            <w:tcW w:w="1560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1</w:t>
            </w:r>
          </w:p>
        </w:tc>
        <w:tc>
          <w:tcPr>
            <w:tcW w:w="5244" w:type="dxa"/>
            <w:vAlign w:val="center"/>
          </w:tcPr>
          <w:p w:rsidR="002568A0" w:rsidRPr="001C5DA2" w:rsidRDefault="002568A0" w:rsidP="00E7205E">
            <w:pPr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 xml:space="preserve">Требования к </w:t>
            </w:r>
            <w:r w:rsidR="00DD5DEE" w:rsidRPr="001C5DA2">
              <w:rPr>
                <w:sz w:val="24"/>
                <w:szCs w:val="24"/>
              </w:rPr>
              <w:t>буферным жидкостям и цементным растворам</w:t>
            </w:r>
          </w:p>
        </w:tc>
        <w:tc>
          <w:tcPr>
            <w:tcW w:w="3119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</w:p>
        </w:tc>
      </w:tr>
      <w:tr w:rsidR="00814036" w:rsidRPr="002568A0" w:rsidTr="00B00C01">
        <w:trPr>
          <w:jc w:val="center"/>
        </w:trPr>
        <w:tc>
          <w:tcPr>
            <w:tcW w:w="1560" w:type="dxa"/>
            <w:vAlign w:val="center"/>
          </w:tcPr>
          <w:p w:rsidR="00814036" w:rsidRPr="001C5DA2" w:rsidRDefault="00814036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2</w:t>
            </w:r>
          </w:p>
        </w:tc>
        <w:tc>
          <w:tcPr>
            <w:tcW w:w="5244" w:type="dxa"/>
            <w:vAlign w:val="center"/>
          </w:tcPr>
          <w:p w:rsidR="00814036" w:rsidRPr="001C5DA2" w:rsidRDefault="00814036" w:rsidP="00E7205E">
            <w:pPr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Требования к выполнению работ по цементированию скважин</w:t>
            </w:r>
          </w:p>
        </w:tc>
        <w:tc>
          <w:tcPr>
            <w:tcW w:w="3119" w:type="dxa"/>
            <w:vAlign w:val="center"/>
          </w:tcPr>
          <w:p w:rsidR="00814036" w:rsidRPr="001C5DA2" w:rsidRDefault="00814036" w:rsidP="00E7205E">
            <w:pPr>
              <w:jc w:val="center"/>
              <w:rPr>
                <w:sz w:val="24"/>
                <w:szCs w:val="24"/>
              </w:rPr>
            </w:pPr>
          </w:p>
        </w:tc>
      </w:tr>
      <w:tr w:rsidR="00814036" w:rsidRPr="002568A0" w:rsidTr="00B00C01">
        <w:trPr>
          <w:jc w:val="center"/>
        </w:trPr>
        <w:tc>
          <w:tcPr>
            <w:tcW w:w="1560" w:type="dxa"/>
            <w:vAlign w:val="center"/>
          </w:tcPr>
          <w:p w:rsidR="00814036" w:rsidRPr="00F75F17" w:rsidRDefault="00814036" w:rsidP="00E7205E">
            <w:pPr>
              <w:jc w:val="center"/>
              <w:rPr>
                <w:sz w:val="24"/>
                <w:szCs w:val="24"/>
              </w:rPr>
            </w:pPr>
            <w:r w:rsidRPr="00F75F17">
              <w:rPr>
                <w:sz w:val="24"/>
                <w:szCs w:val="24"/>
              </w:rPr>
              <w:t>3</w:t>
            </w:r>
          </w:p>
        </w:tc>
        <w:tc>
          <w:tcPr>
            <w:tcW w:w="5244" w:type="dxa"/>
            <w:vAlign w:val="center"/>
          </w:tcPr>
          <w:p w:rsidR="00814036" w:rsidRPr="00F75F17" w:rsidRDefault="00DD5DEE" w:rsidP="00E7205E">
            <w:pPr>
              <w:rPr>
                <w:sz w:val="24"/>
                <w:szCs w:val="24"/>
              </w:rPr>
            </w:pPr>
            <w:r w:rsidRPr="00F75F17">
              <w:rPr>
                <w:sz w:val="24"/>
                <w:szCs w:val="24"/>
              </w:rPr>
              <w:t xml:space="preserve">Требования </w:t>
            </w:r>
            <w:r w:rsidR="00F75F17" w:rsidRPr="00F75F17">
              <w:rPr>
                <w:sz w:val="24"/>
                <w:szCs w:val="24"/>
              </w:rPr>
              <w:t>к технологической оснастке обсадных колонн</w:t>
            </w:r>
          </w:p>
        </w:tc>
        <w:tc>
          <w:tcPr>
            <w:tcW w:w="3119" w:type="dxa"/>
            <w:vAlign w:val="center"/>
          </w:tcPr>
          <w:p w:rsidR="00814036" w:rsidRPr="00F75F17" w:rsidRDefault="00814036" w:rsidP="00E7205E">
            <w:pPr>
              <w:jc w:val="center"/>
              <w:rPr>
                <w:sz w:val="24"/>
                <w:szCs w:val="24"/>
              </w:rPr>
            </w:pPr>
          </w:p>
        </w:tc>
      </w:tr>
      <w:tr w:rsidR="00F75F17" w:rsidRPr="002568A0" w:rsidTr="00B00C01">
        <w:trPr>
          <w:jc w:val="center"/>
        </w:trPr>
        <w:tc>
          <w:tcPr>
            <w:tcW w:w="1560" w:type="dxa"/>
            <w:vAlign w:val="center"/>
          </w:tcPr>
          <w:p w:rsidR="00F75F17" w:rsidRDefault="00F75F17" w:rsidP="00E7205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5244" w:type="dxa"/>
            <w:vAlign w:val="center"/>
          </w:tcPr>
          <w:p w:rsidR="00F75F17" w:rsidRPr="00F75F17" w:rsidRDefault="00F75F17" w:rsidP="00E7205E">
            <w:pPr>
              <w:rPr>
                <w:sz w:val="24"/>
                <w:szCs w:val="24"/>
              </w:rPr>
            </w:pPr>
            <w:r w:rsidRPr="00F75F17">
              <w:rPr>
                <w:sz w:val="24"/>
                <w:szCs w:val="24"/>
              </w:rPr>
              <w:t>Требования к лабораторному оборудованию</w:t>
            </w:r>
          </w:p>
        </w:tc>
        <w:tc>
          <w:tcPr>
            <w:tcW w:w="3119" w:type="dxa"/>
            <w:vAlign w:val="center"/>
          </w:tcPr>
          <w:p w:rsidR="00F75F17" w:rsidRPr="001C5DA2" w:rsidRDefault="00F75F17" w:rsidP="00E7205E">
            <w:pPr>
              <w:jc w:val="center"/>
              <w:rPr>
                <w:szCs w:val="24"/>
              </w:rPr>
            </w:pPr>
          </w:p>
        </w:tc>
      </w:tr>
      <w:tr w:rsidR="00814036" w:rsidRPr="002568A0" w:rsidTr="00B00C01">
        <w:trPr>
          <w:jc w:val="center"/>
        </w:trPr>
        <w:tc>
          <w:tcPr>
            <w:tcW w:w="1560" w:type="dxa"/>
            <w:vAlign w:val="center"/>
          </w:tcPr>
          <w:p w:rsidR="00814036" w:rsidRPr="001C5DA2" w:rsidRDefault="00F75F17" w:rsidP="00E720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244" w:type="dxa"/>
            <w:vAlign w:val="center"/>
          </w:tcPr>
          <w:p w:rsidR="00814036" w:rsidRPr="001C5DA2" w:rsidRDefault="001C5DA2" w:rsidP="00E7205E">
            <w:pPr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Номенклатура хим. реагентов и материалов с допуском к промышленному применению без дополнительных мероприятий по определению ХОС в их составе</w:t>
            </w:r>
          </w:p>
        </w:tc>
        <w:tc>
          <w:tcPr>
            <w:tcW w:w="3119" w:type="dxa"/>
            <w:vAlign w:val="center"/>
          </w:tcPr>
          <w:p w:rsidR="00814036" w:rsidRPr="001C5DA2" w:rsidRDefault="00814036" w:rsidP="00E7205E">
            <w:pPr>
              <w:jc w:val="center"/>
              <w:rPr>
                <w:sz w:val="24"/>
                <w:szCs w:val="24"/>
              </w:rPr>
            </w:pPr>
          </w:p>
        </w:tc>
      </w:tr>
    </w:tbl>
    <w:p w:rsidR="002568A0" w:rsidRPr="002568A0" w:rsidRDefault="002568A0" w:rsidP="00E7205E"/>
    <w:p w:rsidR="002568A0" w:rsidRDefault="002568A0" w:rsidP="00E7205E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</w:p>
    <w:sectPr w:rsidR="002568A0" w:rsidSect="00E36C76">
      <w:foot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7B5C" w:rsidRDefault="00D27B5C" w:rsidP="00E73977">
      <w:r>
        <w:separator/>
      </w:r>
    </w:p>
  </w:endnote>
  <w:endnote w:type="continuationSeparator" w:id="0">
    <w:p w:rsidR="00D27B5C" w:rsidRDefault="00D27B5C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1261089"/>
      <w:docPartObj>
        <w:docPartGallery w:val="Page Numbers (Bottom of Page)"/>
        <w:docPartUnique/>
      </w:docPartObj>
    </w:sdtPr>
    <w:sdtEndPr/>
    <w:sdtContent>
      <w:p w:rsidR="00D27B5C" w:rsidRDefault="00D27B5C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27B5C" w:rsidRDefault="00D27B5C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7B5C" w:rsidRDefault="00D27B5C" w:rsidP="00E73977">
      <w:r>
        <w:separator/>
      </w:r>
    </w:p>
  </w:footnote>
  <w:footnote w:type="continuationSeparator" w:id="0">
    <w:p w:rsidR="00D27B5C" w:rsidRDefault="00D27B5C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D2523"/>
    <w:multiLevelType w:val="hybridMultilevel"/>
    <w:tmpl w:val="F80A2B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666DA7"/>
    <w:multiLevelType w:val="hybridMultilevel"/>
    <w:tmpl w:val="DE306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819BD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" w15:restartNumberingAfterBreak="0">
    <w:nsid w:val="10E41EF3"/>
    <w:multiLevelType w:val="hybridMultilevel"/>
    <w:tmpl w:val="FA842F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80EEA"/>
    <w:multiLevelType w:val="hybridMultilevel"/>
    <w:tmpl w:val="0AFE01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D242645"/>
    <w:multiLevelType w:val="hybridMultilevel"/>
    <w:tmpl w:val="9358F9F2"/>
    <w:lvl w:ilvl="0" w:tplc="5A6E86EC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0C85C0C"/>
    <w:multiLevelType w:val="hybridMultilevel"/>
    <w:tmpl w:val="2276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F525BA"/>
    <w:multiLevelType w:val="hybridMultilevel"/>
    <w:tmpl w:val="295C10D0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8" w15:restartNumberingAfterBreak="0">
    <w:nsid w:val="2C324196"/>
    <w:multiLevelType w:val="hybridMultilevel"/>
    <w:tmpl w:val="9E42E9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9550C2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0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11B1AD1"/>
    <w:multiLevelType w:val="hybridMultilevel"/>
    <w:tmpl w:val="D9AAE5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2" w15:restartNumberingAfterBreak="0">
    <w:nsid w:val="338523CD"/>
    <w:multiLevelType w:val="hybridMultilevel"/>
    <w:tmpl w:val="2FEAA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A23029B"/>
    <w:multiLevelType w:val="hybridMultilevel"/>
    <w:tmpl w:val="36D27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E90509"/>
    <w:multiLevelType w:val="hybridMultilevel"/>
    <w:tmpl w:val="B7084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B943FD"/>
    <w:multiLevelType w:val="hybridMultilevel"/>
    <w:tmpl w:val="29C02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4DA"/>
    <w:multiLevelType w:val="hybridMultilevel"/>
    <w:tmpl w:val="90D48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BF668A"/>
    <w:multiLevelType w:val="hybridMultilevel"/>
    <w:tmpl w:val="11C0743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490E5893"/>
    <w:multiLevelType w:val="hybridMultilevel"/>
    <w:tmpl w:val="8B1296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2" w15:restartNumberingAfterBreak="0">
    <w:nsid w:val="4A653E45"/>
    <w:multiLevelType w:val="hybridMultilevel"/>
    <w:tmpl w:val="32684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696DCF"/>
    <w:multiLevelType w:val="hybridMultilevel"/>
    <w:tmpl w:val="B52C0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F642B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5" w15:restartNumberingAfterBreak="0">
    <w:nsid w:val="51CB2C91"/>
    <w:multiLevelType w:val="hybridMultilevel"/>
    <w:tmpl w:val="C0CAA9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D613B2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7" w15:restartNumberingAfterBreak="0">
    <w:nsid w:val="55A01AF9"/>
    <w:multiLevelType w:val="hybridMultilevel"/>
    <w:tmpl w:val="E1760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D974FE"/>
    <w:multiLevelType w:val="hybridMultilevel"/>
    <w:tmpl w:val="0F6CF886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9" w15:restartNumberingAfterBreak="0">
    <w:nsid w:val="59143054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0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587067"/>
    <w:multiLevelType w:val="hybridMultilevel"/>
    <w:tmpl w:val="C7BE4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1E0D49"/>
    <w:multiLevelType w:val="hybridMultilevel"/>
    <w:tmpl w:val="C5BEB6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EBC2BD8"/>
    <w:multiLevelType w:val="hybridMultilevel"/>
    <w:tmpl w:val="0F9AE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292181"/>
    <w:multiLevelType w:val="hybridMultilevel"/>
    <w:tmpl w:val="1DC456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F221D3"/>
    <w:multiLevelType w:val="hybridMultilevel"/>
    <w:tmpl w:val="8FCAD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F1496A"/>
    <w:multiLevelType w:val="hybridMultilevel"/>
    <w:tmpl w:val="4C388B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3E7210"/>
    <w:multiLevelType w:val="hybridMultilevel"/>
    <w:tmpl w:val="4BA0A0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474E38"/>
    <w:multiLevelType w:val="hybridMultilevel"/>
    <w:tmpl w:val="E97243F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80E0A8D"/>
    <w:multiLevelType w:val="hybridMultilevel"/>
    <w:tmpl w:val="DFEAA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6A3B50"/>
    <w:multiLevelType w:val="hybridMultilevel"/>
    <w:tmpl w:val="C28CF594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2" w15:restartNumberingAfterBreak="0">
    <w:nsid w:val="7A3F0A83"/>
    <w:multiLevelType w:val="hybridMultilevel"/>
    <w:tmpl w:val="5324E4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0"/>
  </w:num>
  <w:num w:numId="3">
    <w:abstractNumId w:val="13"/>
  </w:num>
  <w:num w:numId="4">
    <w:abstractNumId w:val="34"/>
  </w:num>
  <w:num w:numId="5">
    <w:abstractNumId w:val="33"/>
  </w:num>
  <w:num w:numId="6">
    <w:abstractNumId w:val="36"/>
  </w:num>
  <w:num w:numId="7">
    <w:abstractNumId w:val="31"/>
  </w:num>
  <w:num w:numId="8">
    <w:abstractNumId w:val="40"/>
  </w:num>
  <w:num w:numId="9">
    <w:abstractNumId w:val="27"/>
  </w:num>
  <w:num w:numId="10">
    <w:abstractNumId w:val="6"/>
  </w:num>
  <w:num w:numId="11">
    <w:abstractNumId w:val="23"/>
  </w:num>
  <w:num w:numId="12">
    <w:abstractNumId w:val="1"/>
  </w:num>
  <w:num w:numId="13">
    <w:abstractNumId w:val="15"/>
  </w:num>
  <w:num w:numId="14">
    <w:abstractNumId w:val="17"/>
  </w:num>
  <w:num w:numId="15">
    <w:abstractNumId w:val="14"/>
  </w:num>
  <w:num w:numId="16">
    <w:abstractNumId w:val="16"/>
  </w:num>
  <w:num w:numId="17">
    <w:abstractNumId w:val="12"/>
  </w:num>
  <w:num w:numId="18">
    <w:abstractNumId w:val="38"/>
  </w:num>
  <w:num w:numId="19">
    <w:abstractNumId w:val="37"/>
  </w:num>
  <w:num w:numId="20">
    <w:abstractNumId w:val="35"/>
  </w:num>
  <w:num w:numId="21">
    <w:abstractNumId w:val="28"/>
  </w:num>
  <w:num w:numId="22">
    <w:abstractNumId w:val="11"/>
  </w:num>
  <w:num w:numId="23">
    <w:abstractNumId w:val="21"/>
  </w:num>
  <w:num w:numId="24">
    <w:abstractNumId w:val="7"/>
  </w:num>
  <w:num w:numId="25">
    <w:abstractNumId w:val="20"/>
  </w:num>
  <w:num w:numId="26">
    <w:abstractNumId w:val="42"/>
  </w:num>
  <w:num w:numId="27">
    <w:abstractNumId w:val="22"/>
  </w:num>
  <w:num w:numId="28">
    <w:abstractNumId w:val="4"/>
  </w:num>
  <w:num w:numId="29">
    <w:abstractNumId w:val="32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0"/>
  </w:num>
  <w:num w:numId="33">
    <w:abstractNumId w:val="10"/>
  </w:num>
  <w:num w:numId="34">
    <w:abstractNumId w:val="18"/>
  </w:num>
  <w:num w:numId="35">
    <w:abstractNumId w:val="39"/>
  </w:num>
  <w:num w:numId="36">
    <w:abstractNumId w:val="24"/>
  </w:num>
  <w:num w:numId="37">
    <w:abstractNumId w:val="2"/>
  </w:num>
  <w:num w:numId="38">
    <w:abstractNumId w:val="41"/>
  </w:num>
  <w:num w:numId="39">
    <w:abstractNumId w:val="18"/>
  </w:num>
  <w:num w:numId="40">
    <w:abstractNumId w:val="5"/>
  </w:num>
  <w:num w:numId="41">
    <w:abstractNumId w:val="25"/>
  </w:num>
  <w:num w:numId="42">
    <w:abstractNumId w:val="8"/>
  </w:num>
  <w:num w:numId="43">
    <w:abstractNumId w:val="3"/>
  </w:num>
  <w:num w:numId="44">
    <w:abstractNumId w:val="9"/>
  </w:num>
  <w:num w:numId="45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2515"/>
    <w:rsid w:val="00003C68"/>
    <w:rsid w:val="00005DF8"/>
    <w:rsid w:val="00006FE5"/>
    <w:rsid w:val="00007D02"/>
    <w:rsid w:val="000121FB"/>
    <w:rsid w:val="00013D4D"/>
    <w:rsid w:val="000178D4"/>
    <w:rsid w:val="00020681"/>
    <w:rsid w:val="000244C1"/>
    <w:rsid w:val="00024E99"/>
    <w:rsid w:val="000279A9"/>
    <w:rsid w:val="0003237B"/>
    <w:rsid w:val="00034EA0"/>
    <w:rsid w:val="00037082"/>
    <w:rsid w:val="0003722F"/>
    <w:rsid w:val="00037446"/>
    <w:rsid w:val="00037A38"/>
    <w:rsid w:val="00041B7A"/>
    <w:rsid w:val="0004294B"/>
    <w:rsid w:val="00046A8F"/>
    <w:rsid w:val="0004730F"/>
    <w:rsid w:val="000505E9"/>
    <w:rsid w:val="000522C5"/>
    <w:rsid w:val="000524FB"/>
    <w:rsid w:val="00052C1B"/>
    <w:rsid w:val="000538D6"/>
    <w:rsid w:val="00055A63"/>
    <w:rsid w:val="00056E0A"/>
    <w:rsid w:val="0005774F"/>
    <w:rsid w:val="00060FFA"/>
    <w:rsid w:val="000636D2"/>
    <w:rsid w:val="00066453"/>
    <w:rsid w:val="00066BED"/>
    <w:rsid w:val="00066FA9"/>
    <w:rsid w:val="0007074E"/>
    <w:rsid w:val="0007085A"/>
    <w:rsid w:val="00070A3C"/>
    <w:rsid w:val="000741A6"/>
    <w:rsid w:val="00074FF2"/>
    <w:rsid w:val="00080316"/>
    <w:rsid w:val="00081A5C"/>
    <w:rsid w:val="0008521D"/>
    <w:rsid w:val="0008661B"/>
    <w:rsid w:val="00090B61"/>
    <w:rsid w:val="00091360"/>
    <w:rsid w:val="00091401"/>
    <w:rsid w:val="000A5CCC"/>
    <w:rsid w:val="000A6D0D"/>
    <w:rsid w:val="000A70FA"/>
    <w:rsid w:val="000A7565"/>
    <w:rsid w:val="000B1B57"/>
    <w:rsid w:val="000B3149"/>
    <w:rsid w:val="000B4C3A"/>
    <w:rsid w:val="000C06C7"/>
    <w:rsid w:val="000C1067"/>
    <w:rsid w:val="000C1EE0"/>
    <w:rsid w:val="000C21CC"/>
    <w:rsid w:val="000D3858"/>
    <w:rsid w:val="000D3B82"/>
    <w:rsid w:val="000D4B12"/>
    <w:rsid w:val="000E4753"/>
    <w:rsid w:val="000E7C96"/>
    <w:rsid w:val="000F06BB"/>
    <w:rsid w:val="000F2813"/>
    <w:rsid w:val="000F37E5"/>
    <w:rsid w:val="000F3F5C"/>
    <w:rsid w:val="000F40F4"/>
    <w:rsid w:val="000F4481"/>
    <w:rsid w:val="000F58FC"/>
    <w:rsid w:val="000F6DF8"/>
    <w:rsid w:val="00102877"/>
    <w:rsid w:val="001037FE"/>
    <w:rsid w:val="00104061"/>
    <w:rsid w:val="00105EF7"/>
    <w:rsid w:val="00106044"/>
    <w:rsid w:val="0011029E"/>
    <w:rsid w:val="00110BC6"/>
    <w:rsid w:val="00110CA6"/>
    <w:rsid w:val="00112192"/>
    <w:rsid w:val="001133EA"/>
    <w:rsid w:val="00114B7F"/>
    <w:rsid w:val="00114C95"/>
    <w:rsid w:val="001154CE"/>
    <w:rsid w:val="00115D98"/>
    <w:rsid w:val="00115ED8"/>
    <w:rsid w:val="00120153"/>
    <w:rsid w:val="00120517"/>
    <w:rsid w:val="001227A9"/>
    <w:rsid w:val="00125191"/>
    <w:rsid w:val="00125DF6"/>
    <w:rsid w:val="00125E7F"/>
    <w:rsid w:val="00126645"/>
    <w:rsid w:val="00126EF8"/>
    <w:rsid w:val="00127CB5"/>
    <w:rsid w:val="00130349"/>
    <w:rsid w:val="001303AF"/>
    <w:rsid w:val="001305BF"/>
    <w:rsid w:val="00131C32"/>
    <w:rsid w:val="0013447C"/>
    <w:rsid w:val="00142E9D"/>
    <w:rsid w:val="00142EFF"/>
    <w:rsid w:val="001452E9"/>
    <w:rsid w:val="00145313"/>
    <w:rsid w:val="0015376B"/>
    <w:rsid w:val="00155AE7"/>
    <w:rsid w:val="00160BCC"/>
    <w:rsid w:val="001610B2"/>
    <w:rsid w:val="00162643"/>
    <w:rsid w:val="001657FA"/>
    <w:rsid w:val="001676FD"/>
    <w:rsid w:val="00167B49"/>
    <w:rsid w:val="0017140E"/>
    <w:rsid w:val="0017314C"/>
    <w:rsid w:val="00176809"/>
    <w:rsid w:val="00184519"/>
    <w:rsid w:val="00184B1D"/>
    <w:rsid w:val="0018580D"/>
    <w:rsid w:val="00187528"/>
    <w:rsid w:val="00190164"/>
    <w:rsid w:val="00190D29"/>
    <w:rsid w:val="0019132F"/>
    <w:rsid w:val="0019249B"/>
    <w:rsid w:val="0019309A"/>
    <w:rsid w:val="00194811"/>
    <w:rsid w:val="001964A1"/>
    <w:rsid w:val="0019730A"/>
    <w:rsid w:val="001A21C4"/>
    <w:rsid w:val="001A3CB5"/>
    <w:rsid w:val="001A412B"/>
    <w:rsid w:val="001A52D7"/>
    <w:rsid w:val="001A70D3"/>
    <w:rsid w:val="001A70EB"/>
    <w:rsid w:val="001B0B63"/>
    <w:rsid w:val="001B35D4"/>
    <w:rsid w:val="001B3F7A"/>
    <w:rsid w:val="001B53BA"/>
    <w:rsid w:val="001B653C"/>
    <w:rsid w:val="001B75C9"/>
    <w:rsid w:val="001C0995"/>
    <w:rsid w:val="001C2A16"/>
    <w:rsid w:val="001C5908"/>
    <w:rsid w:val="001C5DA2"/>
    <w:rsid w:val="001C63A6"/>
    <w:rsid w:val="001D113C"/>
    <w:rsid w:val="001D1761"/>
    <w:rsid w:val="001D266A"/>
    <w:rsid w:val="001D6E13"/>
    <w:rsid w:val="001D79ED"/>
    <w:rsid w:val="001E39F7"/>
    <w:rsid w:val="001E7B23"/>
    <w:rsid w:val="001F0A46"/>
    <w:rsid w:val="001F1998"/>
    <w:rsid w:val="001F1DE1"/>
    <w:rsid w:val="001F2304"/>
    <w:rsid w:val="001F7581"/>
    <w:rsid w:val="001F75E8"/>
    <w:rsid w:val="001F7DF3"/>
    <w:rsid w:val="001F7EA8"/>
    <w:rsid w:val="00204049"/>
    <w:rsid w:val="00204298"/>
    <w:rsid w:val="002054F0"/>
    <w:rsid w:val="00206CF3"/>
    <w:rsid w:val="00206DF4"/>
    <w:rsid w:val="0020734D"/>
    <w:rsid w:val="00207D84"/>
    <w:rsid w:val="00210FBE"/>
    <w:rsid w:val="002124D0"/>
    <w:rsid w:val="002158D6"/>
    <w:rsid w:val="002160EC"/>
    <w:rsid w:val="00221254"/>
    <w:rsid w:val="002213FD"/>
    <w:rsid w:val="0022171B"/>
    <w:rsid w:val="0022444A"/>
    <w:rsid w:val="00225C1F"/>
    <w:rsid w:val="00226B68"/>
    <w:rsid w:val="00227034"/>
    <w:rsid w:val="002307D1"/>
    <w:rsid w:val="00231DD9"/>
    <w:rsid w:val="00232B27"/>
    <w:rsid w:val="0023338B"/>
    <w:rsid w:val="00233FBD"/>
    <w:rsid w:val="002343E9"/>
    <w:rsid w:val="0023476D"/>
    <w:rsid w:val="00235CA7"/>
    <w:rsid w:val="00236FEF"/>
    <w:rsid w:val="00240D20"/>
    <w:rsid w:val="00242291"/>
    <w:rsid w:val="00244CEC"/>
    <w:rsid w:val="00245A39"/>
    <w:rsid w:val="002476C5"/>
    <w:rsid w:val="00250E68"/>
    <w:rsid w:val="00250E7C"/>
    <w:rsid w:val="00255027"/>
    <w:rsid w:val="002568A0"/>
    <w:rsid w:val="002573EE"/>
    <w:rsid w:val="0025761E"/>
    <w:rsid w:val="00260978"/>
    <w:rsid w:val="0026128A"/>
    <w:rsid w:val="00263B94"/>
    <w:rsid w:val="002721EA"/>
    <w:rsid w:val="0027232B"/>
    <w:rsid w:val="0027265E"/>
    <w:rsid w:val="00274D8E"/>
    <w:rsid w:val="00277CCC"/>
    <w:rsid w:val="00281B5D"/>
    <w:rsid w:val="00284EA1"/>
    <w:rsid w:val="002868EA"/>
    <w:rsid w:val="00286932"/>
    <w:rsid w:val="00286D74"/>
    <w:rsid w:val="0029033F"/>
    <w:rsid w:val="00291917"/>
    <w:rsid w:val="00291C14"/>
    <w:rsid w:val="002926F3"/>
    <w:rsid w:val="002928E4"/>
    <w:rsid w:val="002953D9"/>
    <w:rsid w:val="00295567"/>
    <w:rsid w:val="002969E6"/>
    <w:rsid w:val="002A070C"/>
    <w:rsid w:val="002A15E0"/>
    <w:rsid w:val="002A3696"/>
    <w:rsid w:val="002A3A05"/>
    <w:rsid w:val="002A48FD"/>
    <w:rsid w:val="002B01CC"/>
    <w:rsid w:val="002B0C27"/>
    <w:rsid w:val="002B1162"/>
    <w:rsid w:val="002B5C02"/>
    <w:rsid w:val="002B5CD1"/>
    <w:rsid w:val="002B7B73"/>
    <w:rsid w:val="002C1CD9"/>
    <w:rsid w:val="002C552C"/>
    <w:rsid w:val="002C7B90"/>
    <w:rsid w:val="002C7E43"/>
    <w:rsid w:val="002D099F"/>
    <w:rsid w:val="002D4DEE"/>
    <w:rsid w:val="002D5D3B"/>
    <w:rsid w:val="002D6D27"/>
    <w:rsid w:val="002D74AD"/>
    <w:rsid w:val="002E12D0"/>
    <w:rsid w:val="002E275A"/>
    <w:rsid w:val="002E5046"/>
    <w:rsid w:val="002E563F"/>
    <w:rsid w:val="002E61A4"/>
    <w:rsid w:val="002E7B55"/>
    <w:rsid w:val="002E7C58"/>
    <w:rsid w:val="002F12BE"/>
    <w:rsid w:val="002F1F25"/>
    <w:rsid w:val="002F1F7E"/>
    <w:rsid w:val="002F235A"/>
    <w:rsid w:val="002F3C88"/>
    <w:rsid w:val="002F4426"/>
    <w:rsid w:val="002F4C19"/>
    <w:rsid w:val="002F4E6F"/>
    <w:rsid w:val="002F657F"/>
    <w:rsid w:val="002F7A90"/>
    <w:rsid w:val="0030022C"/>
    <w:rsid w:val="003015D0"/>
    <w:rsid w:val="00302834"/>
    <w:rsid w:val="00304BE9"/>
    <w:rsid w:val="00305DE6"/>
    <w:rsid w:val="00306BD6"/>
    <w:rsid w:val="00311248"/>
    <w:rsid w:val="00312528"/>
    <w:rsid w:val="00312CFF"/>
    <w:rsid w:val="00314030"/>
    <w:rsid w:val="003160C8"/>
    <w:rsid w:val="003161E3"/>
    <w:rsid w:val="003177DB"/>
    <w:rsid w:val="00317978"/>
    <w:rsid w:val="00324978"/>
    <w:rsid w:val="003258BD"/>
    <w:rsid w:val="00325F99"/>
    <w:rsid w:val="00330782"/>
    <w:rsid w:val="00331D6D"/>
    <w:rsid w:val="003331BC"/>
    <w:rsid w:val="00333A44"/>
    <w:rsid w:val="003345C4"/>
    <w:rsid w:val="003350D4"/>
    <w:rsid w:val="003430F9"/>
    <w:rsid w:val="00343CD0"/>
    <w:rsid w:val="003512A8"/>
    <w:rsid w:val="00351E9B"/>
    <w:rsid w:val="00352826"/>
    <w:rsid w:val="0035346C"/>
    <w:rsid w:val="00354A98"/>
    <w:rsid w:val="0036128A"/>
    <w:rsid w:val="0036375E"/>
    <w:rsid w:val="0036438A"/>
    <w:rsid w:val="00364AE0"/>
    <w:rsid w:val="00367ACF"/>
    <w:rsid w:val="00372385"/>
    <w:rsid w:val="00372CFF"/>
    <w:rsid w:val="003745A8"/>
    <w:rsid w:val="00375EBA"/>
    <w:rsid w:val="00376CE2"/>
    <w:rsid w:val="00377FCC"/>
    <w:rsid w:val="00380528"/>
    <w:rsid w:val="00381B3D"/>
    <w:rsid w:val="00385685"/>
    <w:rsid w:val="0038631D"/>
    <w:rsid w:val="00386970"/>
    <w:rsid w:val="00390934"/>
    <w:rsid w:val="003956A9"/>
    <w:rsid w:val="003A0491"/>
    <w:rsid w:val="003A3E1D"/>
    <w:rsid w:val="003A432B"/>
    <w:rsid w:val="003A570F"/>
    <w:rsid w:val="003A63FF"/>
    <w:rsid w:val="003A671E"/>
    <w:rsid w:val="003A6ED0"/>
    <w:rsid w:val="003A7BD6"/>
    <w:rsid w:val="003B0A5F"/>
    <w:rsid w:val="003B2E36"/>
    <w:rsid w:val="003B3824"/>
    <w:rsid w:val="003B4E5E"/>
    <w:rsid w:val="003B689B"/>
    <w:rsid w:val="003B6F3A"/>
    <w:rsid w:val="003B6FB2"/>
    <w:rsid w:val="003C133F"/>
    <w:rsid w:val="003C1A0B"/>
    <w:rsid w:val="003C4771"/>
    <w:rsid w:val="003C53EC"/>
    <w:rsid w:val="003D0296"/>
    <w:rsid w:val="003D1026"/>
    <w:rsid w:val="003D174C"/>
    <w:rsid w:val="003D2A99"/>
    <w:rsid w:val="003D5BDE"/>
    <w:rsid w:val="003D5DF2"/>
    <w:rsid w:val="003D7974"/>
    <w:rsid w:val="003E40D3"/>
    <w:rsid w:val="003E412F"/>
    <w:rsid w:val="003E4C1E"/>
    <w:rsid w:val="003E5B83"/>
    <w:rsid w:val="003E6C2A"/>
    <w:rsid w:val="003F0144"/>
    <w:rsid w:val="003F129D"/>
    <w:rsid w:val="003F1C4A"/>
    <w:rsid w:val="003F1F0F"/>
    <w:rsid w:val="003F3C10"/>
    <w:rsid w:val="00400776"/>
    <w:rsid w:val="00400CDD"/>
    <w:rsid w:val="00402F80"/>
    <w:rsid w:val="0040428A"/>
    <w:rsid w:val="00404D7A"/>
    <w:rsid w:val="004052B4"/>
    <w:rsid w:val="00407974"/>
    <w:rsid w:val="00410FA5"/>
    <w:rsid w:val="00412242"/>
    <w:rsid w:val="00415F10"/>
    <w:rsid w:val="00416CA5"/>
    <w:rsid w:val="004173D9"/>
    <w:rsid w:val="00420E4A"/>
    <w:rsid w:val="00422025"/>
    <w:rsid w:val="004264E3"/>
    <w:rsid w:val="004269FA"/>
    <w:rsid w:val="00427731"/>
    <w:rsid w:val="00430366"/>
    <w:rsid w:val="004318DC"/>
    <w:rsid w:val="004361C6"/>
    <w:rsid w:val="004367C8"/>
    <w:rsid w:val="00436E25"/>
    <w:rsid w:val="0043706E"/>
    <w:rsid w:val="004417B8"/>
    <w:rsid w:val="00446BCA"/>
    <w:rsid w:val="00447752"/>
    <w:rsid w:val="004502CD"/>
    <w:rsid w:val="00451B77"/>
    <w:rsid w:val="00451CE5"/>
    <w:rsid w:val="00455596"/>
    <w:rsid w:val="00460879"/>
    <w:rsid w:val="0046392B"/>
    <w:rsid w:val="004645D5"/>
    <w:rsid w:val="004668DF"/>
    <w:rsid w:val="00467A0B"/>
    <w:rsid w:val="00473078"/>
    <w:rsid w:val="00474697"/>
    <w:rsid w:val="00476D31"/>
    <w:rsid w:val="00481680"/>
    <w:rsid w:val="00481C1C"/>
    <w:rsid w:val="004832EA"/>
    <w:rsid w:val="004843FC"/>
    <w:rsid w:val="00484F51"/>
    <w:rsid w:val="00486E83"/>
    <w:rsid w:val="0049120D"/>
    <w:rsid w:val="004948FF"/>
    <w:rsid w:val="004959B6"/>
    <w:rsid w:val="00496DED"/>
    <w:rsid w:val="004A059E"/>
    <w:rsid w:val="004A0C0A"/>
    <w:rsid w:val="004A1298"/>
    <w:rsid w:val="004A1312"/>
    <w:rsid w:val="004A16F6"/>
    <w:rsid w:val="004A2A2C"/>
    <w:rsid w:val="004A5C03"/>
    <w:rsid w:val="004A77E2"/>
    <w:rsid w:val="004B2866"/>
    <w:rsid w:val="004C20D9"/>
    <w:rsid w:val="004C31C0"/>
    <w:rsid w:val="004C39C1"/>
    <w:rsid w:val="004C48C5"/>
    <w:rsid w:val="004C7B85"/>
    <w:rsid w:val="004D0578"/>
    <w:rsid w:val="004D146F"/>
    <w:rsid w:val="004D15C5"/>
    <w:rsid w:val="004D2906"/>
    <w:rsid w:val="004D5214"/>
    <w:rsid w:val="004D74B9"/>
    <w:rsid w:val="004D77B8"/>
    <w:rsid w:val="004E04E9"/>
    <w:rsid w:val="004E1DFE"/>
    <w:rsid w:val="004E23C0"/>
    <w:rsid w:val="004E340A"/>
    <w:rsid w:val="004E3636"/>
    <w:rsid w:val="004E3F39"/>
    <w:rsid w:val="004F0984"/>
    <w:rsid w:val="004F0A96"/>
    <w:rsid w:val="004F2D52"/>
    <w:rsid w:val="004F3212"/>
    <w:rsid w:val="004F6E1D"/>
    <w:rsid w:val="004F72BE"/>
    <w:rsid w:val="00502CE4"/>
    <w:rsid w:val="005046D8"/>
    <w:rsid w:val="005059D8"/>
    <w:rsid w:val="00506DFD"/>
    <w:rsid w:val="00510621"/>
    <w:rsid w:val="005130CC"/>
    <w:rsid w:val="00513556"/>
    <w:rsid w:val="005145E7"/>
    <w:rsid w:val="00515208"/>
    <w:rsid w:val="00515A28"/>
    <w:rsid w:val="00515B50"/>
    <w:rsid w:val="005166F5"/>
    <w:rsid w:val="005171A5"/>
    <w:rsid w:val="00523EBB"/>
    <w:rsid w:val="00530A25"/>
    <w:rsid w:val="005314F5"/>
    <w:rsid w:val="00534534"/>
    <w:rsid w:val="0053485C"/>
    <w:rsid w:val="00534AAD"/>
    <w:rsid w:val="00535476"/>
    <w:rsid w:val="0053600A"/>
    <w:rsid w:val="00541413"/>
    <w:rsid w:val="0054297E"/>
    <w:rsid w:val="00555F16"/>
    <w:rsid w:val="005608A3"/>
    <w:rsid w:val="00560CE0"/>
    <w:rsid w:val="0056660B"/>
    <w:rsid w:val="00567255"/>
    <w:rsid w:val="005724C0"/>
    <w:rsid w:val="0057350A"/>
    <w:rsid w:val="00575304"/>
    <w:rsid w:val="00577EC1"/>
    <w:rsid w:val="00585B59"/>
    <w:rsid w:val="00586272"/>
    <w:rsid w:val="0059067B"/>
    <w:rsid w:val="00591558"/>
    <w:rsid w:val="00594B0E"/>
    <w:rsid w:val="005A05A2"/>
    <w:rsid w:val="005A0D06"/>
    <w:rsid w:val="005A4A1A"/>
    <w:rsid w:val="005A546D"/>
    <w:rsid w:val="005A6C6E"/>
    <w:rsid w:val="005B11B1"/>
    <w:rsid w:val="005B1328"/>
    <w:rsid w:val="005B4337"/>
    <w:rsid w:val="005B4A80"/>
    <w:rsid w:val="005B5D91"/>
    <w:rsid w:val="005B7C42"/>
    <w:rsid w:val="005C0D76"/>
    <w:rsid w:val="005C202D"/>
    <w:rsid w:val="005C3E2C"/>
    <w:rsid w:val="005C4F9A"/>
    <w:rsid w:val="005D3783"/>
    <w:rsid w:val="005D48A1"/>
    <w:rsid w:val="005D62EF"/>
    <w:rsid w:val="005D6ECA"/>
    <w:rsid w:val="005E13FD"/>
    <w:rsid w:val="005E1477"/>
    <w:rsid w:val="005E237B"/>
    <w:rsid w:val="005E42B5"/>
    <w:rsid w:val="005E63B8"/>
    <w:rsid w:val="005E6E1E"/>
    <w:rsid w:val="005F01CE"/>
    <w:rsid w:val="005F2B3E"/>
    <w:rsid w:val="005F5BF9"/>
    <w:rsid w:val="005F72CB"/>
    <w:rsid w:val="00600496"/>
    <w:rsid w:val="0060346D"/>
    <w:rsid w:val="00605755"/>
    <w:rsid w:val="00606068"/>
    <w:rsid w:val="00611641"/>
    <w:rsid w:val="00611FF2"/>
    <w:rsid w:val="00612F7D"/>
    <w:rsid w:val="0061512B"/>
    <w:rsid w:val="00616985"/>
    <w:rsid w:val="00622738"/>
    <w:rsid w:val="00622C1E"/>
    <w:rsid w:val="006259C2"/>
    <w:rsid w:val="00631865"/>
    <w:rsid w:val="00633431"/>
    <w:rsid w:val="0063446E"/>
    <w:rsid w:val="006416D3"/>
    <w:rsid w:val="00643349"/>
    <w:rsid w:val="006478E6"/>
    <w:rsid w:val="00650206"/>
    <w:rsid w:val="00650840"/>
    <w:rsid w:val="00650B4C"/>
    <w:rsid w:val="006544CD"/>
    <w:rsid w:val="00654501"/>
    <w:rsid w:val="006549E8"/>
    <w:rsid w:val="00656239"/>
    <w:rsid w:val="0065697D"/>
    <w:rsid w:val="006578E9"/>
    <w:rsid w:val="00657FE0"/>
    <w:rsid w:val="006625F2"/>
    <w:rsid w:val="00665C47"/>
    <w:rsid w:val="006714ED"/>
    <w:rsid w:val="00673FFF"/>
    <w:rsid w:val="006757E9"/>
    <w:rsid w:val="006762C7"/>
    <w:rsid w:val="00677201"/>
    <w:rsid w:val="00677FF1"/>
    <w:rsid w:val="00681A6D"/>
    <w:rsid w:val="00682E2D"/>
    <w:rsid w:val="006830F0"/>
    <w:rsid w:val="00683637"/>
    <w:rsid w:val="00692B32"/>
    <w:rsid w:val="006944C6"/>
    <w:rsid w:val="006961FD"/>
    <w:rsid w:val="0069637A"/>
    <w:rsid w:val="006A071D"/>
    <w:rsid w:val="006A0D8B"/>
    <w:rsid w:val="006B1163"/>
    <w:rsid w:val="006B498E"/>
    <w:rsid w:val="006B516C"/>
    <w:rsid w:val="006B5BD1"/>
    <w:rsid w:val="006B60D5"/>
    <w:rsid w:val="006B6C3E"/>
    <w:rsid w:val="006C2301"/>
    <w:rsid w:val="006C48DB"/>
    <w:rsid w:val="006C54DB"/>
    <w:rsid w:val="006C6355"/>
    <w:rsid w:val="006D077C"/>
    <w:rsid w:val="006D220A"/>
    <w:rsid w:val="006D2CC4"/>
    <w:rsid w:val="006D4A82"/>
    <w:rsid w:val="006D7E59"/>
    <w:rsid w:val="006E042C"/>
    <w:rsid w:val="006E4D48"/>
    <w:rsid w:val="006F0098"/>
    <w:rsid w:val="006F10C3"/>
    <w:rsid w:val="006F3E69"/>
    <w:rsid w:val="006F5E89"/>
    <w:rsid w:val="006F7656"/>
    <w:rsid w:val="00701018"/>
    <w:rsid w:val="00702FA3"/>
    <w:rsid w:val="007057E8"/>
    <w:rsid w:val="007100C2"/>
    <w:rsid w:val="007133A6"/>
    <w:rsid w:val="00714773"/>
    <w:rsid w:val="0071756C"/>
    <w:rsid w:val="0072129F"/>
    <w:rsid w:val="007238A7"/>
    <w:rsid w:val="00724254"/>
    <w:rsid w:val="007244E0"/>
    <w:rsid w:val="00724C9A"/>
    <w:rsid w:val="0072602F"/>
    <w:rsid w:val="00726998"/>
    <w:rsid w:val="007350D5"/>
    <w:rsid w:val="007418BE"/>
    <w:rsid w:val="00741D5E"/>
    <w:rsid w:val="00747A89"/>
    <w:rsid w:val="00751AE3"/>
    <w:rsid w:val="007539B8"/>
    <w:rsid w:val="00753DF7"/>
    <w:rsid w:val="007553D7"/>
    <w:rsid w:val="00756D9F"/>
    <w:rsid w:val="007571A3"/>
    <w:rsid w:val="00762906"/>
    <w:rsid w:val="00764BB3"/>
    <w:rsid w:val="00765A76"/>
    <w:rsid w:val="007674EE"/>
    <w:rsid w:val="00773732"/>
    <w:rsid w:val="00776B86"/>
    <w:rsid w:val="007805D1"/>
    <w:rsid w:val="007824E3"/>
    <w:rsid w:val="007851E6"/>
    <w:rsid w:val="00785B6B"/>
    <w:rsid w:val="00785E57"/>
    <w:rsid w:val="00792042"/>
    <w:rsid w:val="007921E1"/>
    <w:rsid w:val="0079391F"/>
    <w:rsid w:val="00793D53"/>
    <w:rsid w:val="007943CC"/>
    <w:rsid w:val="0079506A"/>
    <w:rsid w:val="0079717F"/>
    <w:rsid w:val="007976A0"/>
    <w:rsid w:val="00797A33"/>
    <w:rsid w:val="007A00FF"/>
    <w:rsid w:val="007A18CF"/>
    <w:rsid w:val="007A1CE4"/>
    <w:rsid w:val="007A2BE1"/>
    <w:rsid w:val="007A489F"/>
    <w:rsid w:val="007B1B23"/>
    <w:rsid w:val="007B2839"/>
    <w:rsid w:val="007B4C3B"/>
    <w:rsid w:val="007B5B73"/>
    <w:rsid w:val="007B5B84"/>
    <w:rsid w:val="007B7F1F"/>
    <w:rsid w:val="007C4054"/>
    <w:rsid w:val="007C4240"/>
    <w:rsid w:val="007C4F03"/>
    <w:rsid w:val="007D0F5D"/>
    <w:rsid w:val="007E0B00"/>
    <w:rsid w:val="007E0F53"/>
    <w:rsid w:val="007E1209"/>
    <w:rsid w:val="007E1499"/>
    <w:rsid w:val="007E1547"/>
    <w:rsid w:val="007E6C82"/>
    <w:rsid w:val="007E7A1B"/>
    <w:rsid w:val="007F1831"/>
    <w:rsid w:val="007F1D38"/>
    <w:rsid w:val="007F40F8"/>
    <w:rsid w:val="007F4100"/>
    <w:rsid w:val="007F6089"/>
    <w:rsid w:val="0080026A"/>
    <w:rsid w:val="0080315D"/>
    <w:rsid w:val="00804C7B"/>
    <w:rsid w:val="00804EAE"/>
    <w:rsid w:val="00805406"/>
    <w:rsid w:val="008055AE"/>
    <w:rsid w:val="00807734"/>
    <w:rsid w:val="00812EBD"/>
    <w:rsid w:val="00814036"/>
    <w:rsid w:val="00817255"/>
    <w:rsid w:val="00820E20"/>
    <w:rsid w:val="00823187"/>
    <w:rsid w:val="008234A0"/>
    <w:rsid w:val="00824BBC"/>
    <w:rsid w:val="00826DBD"/>
    <w:rsid w:val="00831B53"/>
    <w:rsid w:val="008335D9"/>
    <w:rsid w:val="008357EE"/>
    <w:rsid w:val="00836679"/>
    <w:rsid w:val="00836875"/>
    <w:rsid w:val="00837E5E"/>
    <w:rsid w:val="00841E44"/>
    <w:rsid w:val="0084342D"/>
    <w:rsid w:val="00847F1A"/>
    <w:rsid w:val="00850C72"/>
    <w:rsid w:val="00852CA8"/>
    <w:rsid w:val="008534B6"/>
    <w:rsid w:val="008572C2"/>
    <w:rsid w:val="008578B6"/>
    <w:rsid w:val="008606B2"/>
    <w:rsid w:val="008624A9"/>
    <w:rsid w:val="0086763E"/>
    <w:rsid w:val="00867919"/>
    <w:rsid w:val="00867BAD"/>
    <w:rsid w:val="00870B1D"/>
    <w:rsid w:val="00871D77"/>
    <w:rsid w:val="0087351C"/>
    <w:rsid w:val="00873CD0"/>
    <w:rsid w:val="00877260"/>
    <w:rsid w:val="00877496"/>
    <w:rsid w:val="0087759C"/>
    <w:rsid w:val="00877F07"/>
    <w:rsid w:val="00880D56"/>
    <w:rsid w:val="00881E2B"/>
    <w:rsid w:val="00884384"/>
    <w:rsid w:val="0088527D"/>
    <w:rsid w:val="00885597"/>
    <w:rsid w:val="00885676"/>
    <w:rsid w:val="00886739"/>
    <w:rsid w:val="008872ED"/>
    <w:rsid w:val="00890BD7"/>
    <w:rsid w:val="0089127D"/>
    <w:rsid w:val="008914EF"/>
    <w:rsid w:val="00892A1D"/>
    <w:rsid w:val="00896C48"/>
    <w:rsid w:val="00897816"/>
    <w:rsid w:val="008A11A7"/>
    <w:rsid w:val="008A2886"/>
    <w:rsid w:val="008A3598"/>
    <w:rsid w:val="008A35EC"/>
    <w:rsid w:val="008A3AE0"/>
    <w:rsid w:val="008A3B7C"/>
    <w:rsid w:val="008A3D8B"/>
    <w:rsid w:val="008A4442"/>
    <w:rsid w:val="008A4AC7"/>
    <w:rsid w:val="008A5A67"/>
    <w:rsid w:val="008A5D77"/>
    <w:rsid w:val="008A68B2"/>
    <w:rsid w:val="008A7C7B"/>
    <w:rsid w:val="008B08A7"/>
    <w:rsid w:val="008B27FC"/>
    <w:rsid w:val="008B2FC0"/>
    <w:rsid w:val="008B51A0"/>
    <w:rsid w:val="008B5218"/>
    <w:rsid w:val="008B6424"/>
    <w:rsid w:val="008B6A64"/>
    <w:rsid w:val="008C2CF1"/>
    <w:rsid w:val="008C4163"/>
    <w:rsid w:val="008C7251"/>
    <w:rsid w:val="008C74E7"/>
    <w:rsid w:val="008D1FA8"/>
    <w:rsid w:val="008D2995"/>
    <w:rsid w:val="008D2EF8"/>
    <w:rsid w:val="008D351B"/>
    <w:rsid w:val="008D566B"/>
    <w:rsid w:val="008D5F27"/>
    <w:rsid w:val="008D7E35"/>
    <w:rsid w:val="008E14EE"/>
    <w:rsid w:val="008E167A"/>
    <w:rsid w:val="008E24B1"/>
    <w:rsid w:val="008E25E0"/>
    <w:rsid w:val="008E25FA"/>
    <w:rsid w:val="008F070E"/>
    <w:rsid w:val="008F315D"/>
    <w:rsid w:val="008F41FB"/>
    <w:rsid w:val="008F46A3"/>
    <w:rsid w:val="008F742F"/>
    <w:rsid w:val="0090047E"/>
    <w:rsid w:val="00900627"/>
    <w:rsid w:val="00901A30"/>
    <w:rsid w:val="00903AEA"/>
    <w:rsid w:val="00903CB4"/>
    <w:rsid w:val="0090499B"/>
    <w:rsid w:val="009050AD"/>
    <w:rsid w:val="0090662D"/>
    <w:rsid w:val="00907A38"/>
    <w:rsid w:val="00911018"/>
    <w:rsid w:val="009123BD"/>
    <w:rsid w:val="00912779"/>
    <w:rsid w:val="00913A81"/>
    <w:rsid w:val="00916113"/>
    <w:rsid w:val="00922FBC"/>
    <w:rsid w:val="009241FB"/>
    <w:rsid w:val="00926126"/>
    <w:rsid w:val="00932765"/>
    <w:rsid w:val="009335F5"/>
    <w:rsid w:val="00935FAB"/>
    <w:rsid w:val="00936C50"/>
    <w:rsid w:val="009372AE"/>
    <w:rsid w:val="00937BD3"/>
    <w:rsid w:val="00944B8F"/>
    <w:rsid w:val="00945280"/>
    <w:rsid w:val="009464FB"/>
    <w:rsid w:val="00946BCB"/>
    <w:rsid w:val="00950A0F"/>
    <w:rsid w:val="009550DE"/>
    <w:rsid w:val="0095529E"/>
    <w:rsid w:val="00955C4F"/>
    <w:rsid w:val="009576B9"/>
    <w:rsid w:val="009600BD"/>
    <w:rsid w:val="009605CC"/>
    <w:rsid w:val="00963560"/>
    <w:rsid w:val="0097015D"/>
    <w:rsid w:val="00971855"/>
    <w:rsid w:val="00974694"/>
    <w:rsid w:val="009779A8"/>
    <w:rsid w:val="0098049B"/>
    <w:rsid w:val="009809F6"/>
    <w:rsid w:val="00980C3C"/>
    <w:rsid w:val="009842CD"/>
    <w:rsid w:val="00985A80"/>
    <w:rsid w:val="00985F27"/>
    <w:rsid w:val="00990261"/>
    <w:rsid w:val="009918CA"/>
    <w:rsid w:val="00993D95"/>
    <w:rsid w:val="00994DCC"/>
    <w:rsid w:val="00994EE4"/>
    <w:rsid w:val="00996DA3"/>
    <w:rsid w:val="009970E4"/>
    <w:rsid w:val="009A0953"/>
    <w:rsid w:val="009A148C"/>
    <w:rsid w:val="009A1E66"/>
    <w:rsid w:val="009A2A99"/>
    <w:rsid w:val="009B0637"/>
    <w:rsid w:val="009B0A61"/>
    <w:rsid w:val="009B1814"/>
    <w:rsid w:val="009B2B63"/>
    <w:rsid w:val="009B5C53"/>
    <w:rsid w:val="009B6421"/>
    <w:rsid w:val="009C0E81"/>
    <w:rsid w:val="009C2000"/>
    <w:rsid w:val="009C2B06"/>
    <w:rsid w:val="009C32EB"/>
    <w:rsid w:val="009C3E0E"/>
    <w:rsid w:val="009C7B13"/>
    <w:rsid w:val="009C7C69"/>
    <w:rsid w:val="009D0765"/>
    <w:rsid w:val="009D0F24"/>
    <w:rsid w:val="009D4565"/>
    <w:rsid w:val="009D6436"/>
    <w:rsid w:val="009D6D93"/>
    <w:rsid w:val="009D7B17"/>
    <w:rsid w:val="009E1301"/>
    <w:rsid w:val="009E32ED"/>
    <w:rsid w:val="009E62C4"/>
    <w:rsid w:val="009F010C"/>
    <w:rsid w:val="009F1FB5"/>
    <w:rsid w:val="009F6D78"/>
    <w:rsid w:val="009F754F"/>
    <w:rsid w:val="009F7DB0"/>
    <w:rsid w:val="009F7DEF"/>
    <w:rsid w:val="009F7EC6"/>
    <w:rsid w:val="00A019A4"/>
    <w:rsid w:val="00A11768"/>
    <w:rsid w:val="00A1202D"/>
    <w:rsid w:val="00A1236B"/>
    <w:rsid w:val="00A1341C"/>
    <w:rsid w:val="00A13B1A"/>
    <w:rsid w:val="00A14803"/>
    <w:rsid w:val="00A14900"/>
    <w:rsid w:val="00A150D3"/>
    <w:rsid w:val="00A165A8"/>
    <w:rsid w:val="00A2141C"/>
    <w:rsid w:val="00A22749"/>
    <w:rsid w:val="00A247D1"/>
    <w:rsid w:val="00A25942"/>
    <w:rsid w:val="00A2625F"/>
    <w:rsid w:val="00A27629"/>
    <w:rsid w:val="00A3303C"/>
    <w:rsid w:val="00A33F58"/>
    <w:rsid w:val="00A349F3"/>
    <w:rsid w:val="00A34C3A"/>
    <w:rsid w:val="00A34EDF"/>
    <w:rsid w:val="00A35833"/>
    <w:rsid w:val="00A37A16"/>
    <w:rsid w:val="00A40440"/>
    <w:rsid w:val="00A44FE8"/>
    <w:rsid w:val="00A478C7"/>
    <w:rsid w:val="00A47E48"/>
    <w:rsid w:val="00A518AB"/>
    <w:rsid w:val="00A55281"/>
    <w:rsid w:val="00A60384"/>
    <w:rsid w:val="00A622D8"/>
    <w:rsid w:val="00A64A2E"/>
    <w:rsid w:val="00A7028E"/>
    <w:rsid w:val="00A70E76"/>
    <w:rsid w:val="00A7133E"/>
    <w:rsid w:val="00A717CB"/>
    <w:rsid w:val="00A73776"/>
    <w:rsid w:val="00A77279"/>
    <w:rsid w:val="00A81716"/>
    <w:rsid w:val="00A82500"/>
    <w:rsid w:val="00A8471C"/>
    <w:rsid w:val="00A864CF"/>
    <w:rsid w:val="00A900C4"/>
    <w:rsid w:val="00A90CAC"/>
    <w:rsid w:val="00A932DB"/>
    <w:rsid w:val="00A936DB"/>
    <w:rsid w:val="00A94103"/>
    <w:rsid w:val="00A96B57"/>
    <w:rsid w:val="00A96D00"/>
    <w:rsid w:val="00A96EBC"/>
    <w:rsid w:val="00AA3E27"/>
    <w:rsid w:val="00AA4D6B"/>
    <w:rsid w:val="00AA59AE"/>
    <w:rsid w:val="00AA6937"/>
    <w:rsid w:val="00AB117D"/>
    <w:rsid w:val="00AB1AAE"/>
    <w:rsid w:val="00AB2785"/>
    <w:rsid w:val="00AB58CD"/>
    <w:rsid w:val="00AB74E6"/>
    <w:rsid w:val="00AB7B24"/>
    <w:rsid w:val="00AC0099"/>
    <w:rsid w:val="00AC0AF6"/>
    <w:rsid w:val="00AC152E"/>
    <w:rsid w:val="00AC2321"/>
    <w:rsid w:val="00AC252A"/>
    <w:rsid w:val="00AC4EEF"/>
    <w:rsid w:val="00AD1BAB"/>
    <w:rsid w:val="00AD4302"/>
    <w:rsid w:val="00AD4B4A"/>
    <w:rsid w:val="00AD68FE"/>
    <w:rsid w:val="00AD6E5B"/>
    <w:rsid w:val="00AE1C23"/>
    <w:rsid w:val="00AF08C9"/>
    <w:rsid w:val="00AF12AC"/>
    <w:rsid w:val="00AF16AB"/>
    <w:rsid w:val="00AF4319"/>
    <w:rsid w:val="00AF4389"/>
    <w:rsid w:val="00AF57C1"/>
    <w:rsid w:val="00AF6DD4"/>
    <w:rsid w:val="00B00C01"/>
    <w:rsid w:val="00B02473"/>
    <w:rsid w:val="00B032DD"/>
    <w:rsid w:val="00B035E9"/>
    <w:rsid w:val="00B03E2F"/>
    <w:rsid w:val="00B05EBA"/>
    <w:rsid w:val="00B0719F"/>
    <w:rsid w:val="00B07F6C"/>
    <w:rsid w:val="00B103F0"/>
    <w:rsid w:val="00B10B4D"/>
    <w:rsid w:val="00B111CE"/>
    <w:rsid w:val="00B12092"/>
    <w:rsid w:val="00B145A8"/>
    <w:rsid w:val="00B15EE8"/>
    <w:rsid w:val="00B17191"/>
    <w:rsid w:val="00B20C7B"/>
    <w:rsid w:val="00B2299A"/>
    <w:rsid w:val="00B2548C"/>
    <w:rsid w:val="00B25766"/>
    <w:rsid w:val="00B25952"/>
    <w:rsid w:val="00B26E91"/>
    <w:rsid w:val="00B30BE1"/>
    <w:rsid w:val="00B31EDF"/>
    <w:rsid w:val="00B421C6"/>
    <w:rsid w:val="00B43AF7"/>
    <w:rsid w:val="00B44BCF"/>
    <w:rsid w:val="00B44C41"/>
    <w:rsid w:val="00B46C2F"/>
    <w:rsid w:val="00B47D81"/>
    <w:rsid w:val="00B47EEE"/>
    <w:rsid w:val="00B50C1E"/>
    <w:rsid w:val="00B5146C"/>
    <w:rsid w:val="00B54553"/>
    <w:rsid w:val="00B55945"/>
    <w:rsid w:val="00B56DEE"/>
    <w:rsid w:val="00B574E2"/>
    <w:rsid w:val="00B64594"/>
    <w:rsid w:val="00B65443"/>
    <w:rsid w:val="00B6614C"/>
    <w:rsid w:val="00B66C2C"/>
    <w:rsid w:val="00B66D76"/>
    <w:rsid w:val="00B702CB"/>
    <w:rsid w:val="00B70F42"/>
    <w:rsid w:val="00B714AC"/>
    <w:rsid w:val="00B81FE8"/>
    <w:rsid w:val="00B8208B"/>
    <w:rsid w:val="00B937E8"/>
    <w:rsid w:val="00B95567"/>
    <w:rsid w:val="00B95B68"/>
    <w:rsid w:val="00B95D6A"/>
    <w:rsid w:val="00B9660C"/>
    <w:rsid w:val="00B96833"/>
    <w:rsid w:val="00BA066A"/>
    <w:rsid w:val="00BA073D"/>
    <w:rsid w:val="00BA1F02"/>
    <w:rsid w:val="00BA6FF3"/>
    <w:rsid w:val="00BB112C"/>
    <w:rsid w:val="00BB1449"/>
    <w:rsid w:val="00BB6BE3"/>
    <w:rsid w:val="00BB7743"/>
    <w:rsid w:val="00BC0D86"/>
    <w:rsid w:val="00BC2D53"/>
    <w:rsid w:val="00BC3EA9"/>
    <w:rsid w:val="00BC6751"/>
    <w:rsid w:val="00BC713D"/>
    <w:rsid w:val="00BD1E8D"/>
    <w:rsid w:val="00BD3B2E"/>
    <w:rsid w:val="00BD3BDE"/>
    <w:rsid w:val="00BD3CB3"/>
    <w:rsid w:val="00BD6E99"/>
    <w:rsid w:val="00BE2222"/>
    <w:rsid w:val="00BE290D"/>
    <w:rsid w:val="00BE3960"/>
    <w:rsid w:val="00BE3F7B"/>
    <w:rsid w:val="00BE45C5"/>
    <w:rsid w:val="00BE4B3A"/>
    <w:rsid w:val="00BE53A0"/>
    <w:rsid w:val="00BE7961"/>
    <w:rsid w:val="00BF21C4"/>
    <w:rsid w:val="00BF26DF"/>
    <w:rsid w:val="00BF3048"/>
    <w:rsid w:val="00BF6DFF"/>
    <w:rsid w:val="00BF7E1C"/>
    <w:rsid w:val="00C00767"/>
    <w:rsid w:val="00C0148D"/>
    <w:rsid w:val="00C02BEF"/>
    <w:rsid w:val="00C02F2F"/>
    <w:rsid w:val="00C0310E"/>
    <w:rsid w:val="00C0397A"/>
    <w:rsid w:val="00C03E6B"/>
    <w:rsid w:val="00C1398B"/>
    <w:rsid w:val="00C16076"/>
    <w:rsid w:val="00C16384"/>
    <w:rsid w:val="00C177DC"/>
    <w:rsid w:val="00C17B16"/>
    <w:rsid w:val="00C20795"/>
    <w:rsid w:val="00C23905"/>
    <w:rsid w:val="00C26853"/>
    <w:rsid w:val="00C327C9"/>
    <w:rsid w:val="00C33100"/>
    <w:rsid w:val="00C367D9"/>
    <w:rsid w:val="00C40748"/>
    <w:rsid w:val="00C40964"/>
    <w:rsid w:val="00C41851"/>
    <w:rsid w:val="00C472EC"/>
    <w:rsid w:val="00C50A03"/>
    <w:rsid w:val="00C569E7"/>
    <w:rsid w:val="00C635DE"/>
    <w:rsid w:val="00C6554E"/>
    <w:rsid w:val="00C7195E"/>
    <w:rsid w:val="00C72F5A"/>
    <w:rsid w:val="00C74CC5"/>
    <w:rsid w:val="00C76CDC"/>
    <w:rsid w:val="00C818A0"/>
    <w:rsid w:val="00C84638"/>
    <w:rsid w:val="00C8797A"/>
    <w:rsid w:val="00C87E00"/>
    <w:rsid w:val="00C90921"/>
    <w:rsid w:val="00C90A44"/>
    <w:rsid w:val="00C9106C"/>
    <w:rsid w:val="00C9563D"/>
    <w:rsid w:val="00C97B22"/>
    <w:rsid w:val="00CA04DD"/>
    <w:rsid w:val="00CA0F6A"/>
    <w:rsid w:val="00CA1091"/>
    <w:rsid w:val="00CA16C2"/>
    <w:rsid w:val="00CA3AC1"/>
    <w:rsid w:val="00CA6CE6"/>
    <w:rsid w:val="00CB0494"/>
    <w:rsid w:val="00CB07C7"/>
    <w:rsid w:val="00CB130F"/>
    <w:rsid w:val="00CB13A8"/>
    <w:rsid w:val="00CB1893"/>
    <w:rsid w:val="00CB211E"/>
    <w:rsid w:val="00CB409F"/>
    <w:rsid w:val="00CB5329"/>
    <w:rsid w:val="00CB67A6"/>
    <w:rsid w:val="00CC40E8"/>
    <w:rsid w:val="00CC4AD4"/>
    <w:rsid w:val="00CC5395"/>
    <w:rsid w:val="00CC6B1A"/>
    <w:rsid w:val="00CC7D29"/>
    <w:rsid w:val="00CD0266"/>
    <w:rsid w:val="00CD1FF4"/>
    <w:rsid w:val="00CD2723"/>
    <w:rsid w:val="00CD3BAF"/>
    <w:rsid w:val="00CD43E6"/>
    <w:rsid w:val="00CD5C9E"/>
    <w:rsid w:val="00CE0500"/>
    <w:rsid w:val="00CE08FF"/>
    <w:rsid w:val="00CE091E"/>
    <w:rsid w:val="00CE241C"/>
    <w:rsid w:val="00CE3A16"/>
    <w:rsid w:val="00CE46CE"/>
    <w:rsid w:val="00CE51DC"/>
    <w:rsid w:val="00CE686D"/>
    <w:rsid w:val="00CF2243"/>
    <w:rsid w:val="00CF285D"/>
    <w:rsid w:val="00CF4D66"/>
    <w:rsid w:val="00CF6277"/>
    <w:rsid w:val="00CF7956"/>
    <w:rsid w:val="00D00260"/>
    <w:rsid w:val="00D037E3"/>
    <w:rsid w:val="00D051DA"/>
    <w:rsid w:val="00D10434"/>
    <w:rsid w:val="00D1095D"/>
    <w:rsid w:val="00D13615"/>
    <w:rsid w:val="00D13804"/>
    <w:rsid w:val="00D14C84"/>
    <w:rsid w:val="00D25650"/>
    <w:rsid w:val="00D25E65"/>
    <w:rsid w:val="00D2692B"/>
    <w:rsid w:val="00D27B5C"/>
    <w:rsid w:val="00D3182E"/>
    <w:rsid w:val="00D3216D"/>
    <w:rsid w:val="00D3268A"/>
    <w:rsid w:val="00D330D3"/>
    <w:rsid w:val="00D3395A"/>
    <w:rsid w:val="00D379B2"/>
    <w:rsid w:val="00D40F71"/>
    <w:rsid w:val="00D4231B"/>
    <w:rsid w:val="00D43CA2"/>
    <w:rsid w:val="00D445D5"/>
    <w:rsid w:val="00D456B9"/>
    <w:rsid w:val="00D460B8"/>
    <w:rsid w:val="00D5528B"/>
    <w:rsid w:val="00D57CBA"/>
    <w:rsid w:val="00D612B9"/>
    <w:rsid w:val="00D61430"/>
    <w:rsid w:val="00D62DDC"/>
    <w:rsid w:val="00D62F09"/>
    <w:rsid w:val="00D62FBD"/>
    <w:rsid w:val="00D64D49"/>
    <w:rsid w:val="00D712DF"/>
    <w:rsid w:val="00D73EE5"/>
    <w:rsid w:val="00D75BC6"/>
    <w:rsid w:val="00D76025"/>
    <w:rsid w:val="00D76FBF"/>
    <w:rsid w:val="00D77180"/>
    <w:rsid w:val="00D807C7"/>
    <w:rsid w:val="00D852B1"/>
    <w:rsid w:val="00D867D2"/>
    <w:rsid w:val="00D877C5"/>
    <w:rsid w:val="00D87BD3"/>
    <w:rsid w:val="00D87C29"/>
    <w:rsid w:val="00D915FD"/>
    <w:rsid w:val="00D938E6"/>
    <w:rsid w:val="00D93F3C"/>
    <w:rsid w:val="00D95591"/>
    <w:rsid w:val="00D96A01"/>
    <w:rsid w:val="00D972E2"/>
    <w:rsid w:val="00DA0317"/>
    <w:rsid w:val="00DA05B4"/>
    <w:rsid w:val="00DA172D"/>
    <w:rsid w:val="00DA2F48"/>
    <w:rsid w:val="00DA69AA"/>
    <w:rsid w:val="00DB1FE6"/>
    <w:rsid w:val="00DB44C9"/>
    <w:rsid w:val="00DB5648"/>
    <w:rsid w:val="00DB6AED"/>
    <w:rsid w:val="00DC0228"/>
    <w:rsid w:val="00DC1624"/>
    <w:rsid w:val="00DD351E"/>
    <w:rsid w:val="00DD598D"/>
    <w:rsid w:val="00DD5DEE"/>
    <w:rsid w:val="00DD70D0"/>
    <w:rsid w:val="00DE2E3A"/>
    <w:rsid w:val="00DE4261"/>
    <w:rsid w:val="00DF0185"/>
    <w:rsid w:val="00E02392"/>
    <w:rsid w:val="00E05750"/>
    <w:rsid w:val="00E11FAA"/>
    <w:rsid w:val="00E13A1F"/>
    <w:rsid w:val="00E13BDB"/>
    <w:rsid w:val="00E13D5B"/>
    <w:rsid w:val="00E14389"/>
    <w:rsid w:val="00E16A2D"/>
    <w:rsid w:val="00E22519"/>
    <w:rsid w:val="00E23AA0"/>
    <w:rsid w:val="00E243F7"/>
    <w:rsid w:val="00E25F4A"/>
    <w:rsid w:val="00E27E53"/>
    <w:rsid w:val="00E27F1B"/>
    <w:rsid w:val="00E32D67"/>
    <w:rsid w:val="00E33C61"/>
    <w:rsid w:val="00E345A4"/>
    <w:rsid w:val="00E34ABA"/>
    <w:rsid w:val="00E36C76"/>
    <w:rsid w:val="00E400FE"/>
    <w:rsid w:val="00E423B1"/>
    <w:rsid w:val="00E42716"/>
    <w:rsid w:val="00E431AA"/>
    <w:rsid w:val="00E455B2"/>
    <w:rsid w:val="00E46037"/>
    <w:rsid w:val="00E51CF9"/>
    <w:rsid w:val="00E52E17"/>
    <w:rsid w:val="00E55EFC"/>
    <w:rsid w:val="00E60B9A"/>
    <w:rsid w:val="00E61E37"/>
    <w:rsid w:val="00E70C61"/>
    <w:rsid w:val="00E70EDD"/>
    <w:rsid w:val="00E7205E"/>
    <w:rsid w:val="00E7244B"/>
    <w:rsid w:val="00E73977"/>
    <w:rsid w:val="00E77270"/>
    <w:rsid w:val="00E7733F"/>
    <w:rsid w:val="00E85EB8"/>
    <w:rsid w:val="00E8671C"/>
    <w:rsid w:val="00E87348"/>
    <w:rsid w:val="00E8746E"/>
    <w:rsid w:val="00E9166C"/>
    <w:rsid w:val="00E93558"/>
    <w:rsid w:val="00E97DD6"/>
    <w:rsid w:val="00EA09FF"/>
    <w:rsid w:val="00EA2CFE"/>
    <w:rsid w:val="00EA32A1"/>
    <w:rsid w:val="00EA5C90"/>
    <w:rsid w:val="00EA70EE"/>
    <w:rsid w:val="00EB09D4"/>
    <w:rsid w:val="00EB3BB3"/>
    <w:rsid w:val="00EB5B96"/>
    <w:rsid w:val="00EB6097"/>
    <w:rsid w:val="00EB75FD"/>
    <w:rsid w:val="00EB7EE8"/>
    <w:rsid w:val="00EC013A"/>
    <w:rsid w:val="00EC144D"/>
    <w:rsid w:val="00EC21BE"/>
    <w:rsid w:val="00EC79E0"/>
    <w:rsid w:val="00ED0568"/>
    <w:rsid w:val="00ED222A"/>
    <w:rsid w:val="00ED2DEB"/>
    <w:rsid w:val="00ED4C12"/>
    <w:rsid w:val="00ED5D40"/>
    <w:rsid w:val="00ED66C3"/>
    <w:rsid w:val="00EE088A"/>
    <w:rsid w:val="00EE11A7"/>
    <w:rsid w:val="00EE1990"/>
    <w:rsid w:val="00EE5EE1"/>
    <w:rsid w:val="00EE65C4"/>
    <w:rsid w:val="00EE67F9"/>
    <w:rsid w:val="00EE74DB"/>
    <w:rsid w:val="00EF13C7"/>
    <w:rsid w:val="00EF1C8B"/>
    <w:rsid w:val="00EF779F"/>
    <w:rsid w:val="00F02F26"/>
    <w:rsid w:val="00F04CBC"/>
    <w:rsid w:val="00F07C6C"/>
    <w:rsid w:val="00F10213"/>
    <w:rsid w:val="00F1048B"/>
    <w:rsid w:val="00F1233A"/>
    <w:rsid w:val="00F16090"/>
    <w:rsid w:val="00F160C9"/>
    <w:rsid w:val="00F163E1"/>
    <w:rsid w:val="00F17820"/>
    <w:rsid w:val="00F17BAC"/>
    <w:rsid w:val="00F20324"/>
    <w:rsid w:val="00F20339"/>
    <w:rsid w:val="00F2352E"/>
    <w:rsid w:val="00F2428A"/>
    <w:rsid w:val="00F26B5E"/>
    <w:rsid w:val="00F35862"/>
    <w:rsid w:val="00F407A2"/>
    <w:rsid w:val="00F42034"/>
    <w:rsid w:val="00F42DC8"/>
    <w:rsid w:val="00F4414A"/>
    <w:rsid w:val="00F448F4"/>
    <w:rsid w:val="00F4553E"/>
    <w:rsid w:val="00F45D24"/>
    <w:rsid w:val="00F473C7"/>
    <w:rsid w:val="00F51C91"/>
    <w:rsid w:val="00F54743"/>
    <w:rsid w:val="00F57587"/>
    <w:rsid w:val="00F62958"/>
    <w:rsid w:val="00F62BD7"/>
    <w:rsid w:val="00F71824"/>
    <w:rsid w:val="00F73FB8"/>
    <w:rsid w:val="00F75F17"/>
    <w:rsid w:val="00F8038B"/>
    <w:rsid w:val="00F80EA5"/>
    <w:rsid w:val="00F812C3"/>
    <w:rsid w:val="00F8588E"/>
    <w:rsid w:val="00F91661"/>
    <w:rsid w:val="00F93EA5"/>
    <w:rsid w:val="00F94F7A"/>
    <w:rsid w:val="00F95AF4"/>
    <w:rsid w:val="00FA069D"/>
    <w:rsid w:val="00FA27D5"/>
    <w:rsid w:val="00FA3F7B"/>
    <w:rsid w:val="00FA56CB"/>
    <w:rsid w:val="00FA7512"/>
    <w:rsid w:val="00FA7A89"/>
    <w:rsid w:val="00FB0929"/>
    <w:rsid w:val="00FB1E35"/>
    <w:rsid w:val="00FB3370"/>
    <w:rsid w:val="00FB348C"/>
    <w:rsid w:val="00FB34BE"/>
    <w:rsid w:val="00FC1A50"/>
    <w:rsid w:val="00FC2864"/>
    <w:rsid w:val="00FC4FF9"/>
    <w:rsid w:val="00FD09F6"/>
    <w:rsid w:val="00FD303A"/>
    <w:rsid w:val="00FD61FB"/>
    <w:rsid w:val="00FD68D0"/>
    <w:rsid w:val="00FD6A87"/>
    <w:rsid w:val="00FD7290"/>
    <w:rsid w:val="00FD7538"/>
    <w:rsid w:val="00FE1803"/>
    <w:rsid w:val="00FE1EBD"/>
    <w:rsid w:val="00FE6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2BD69"/>
  <w15:docId w15:val="{CBA4C38E-AEEF-43A8-B18D-0E852ED61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6E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,List Paragraph_0,Нумерованый список,Numbering 2,FooterText,Bullet List,numbered,Paragraphe de liste1,Bulletr List Paragraph,列出段落,列出段落1,Listeafsnit1,Parágrafo da Lista1,List Paragraph2,List Paragraph21"/>
    <w:basedOn w:val="a"/>
    <w:link w:val="a4"/>
    <w:uiPriority w:val="34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E7205E"/>
    <w:pPr>
      <w:tabs>
        <w:tab w:val="left" w:pos="709"/>
        <w:tab w:val="right" w:leader="dot" w:pos="9911"/>
      </w:tabs>
      <w:spacing w:line="360" w:lineRule="auto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73977"/>
    <w:rPr>
      <w:rFonts w:ascii="Times New Roman" w:hAnsi="Times New Roman"/>
      <w:sz w:val="24"/>
    </w:rPr>
  </w:style>
  <w:style w:type="paragraph" w:styleId="ae">
    <w:name w:val="footer"/>
    <w:basedOn w:val="a"/>
    <w:link w:val="af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styleId="af5">
    <w:name w:val="annotation reference"/>
    <w:basedOn w:val="a0"/>
    <w:uiPriority w:val="99"/>
    <w:semiHidden/>
    <w:unhideWhenUsed/>
    <w:rsid w:val="004C7B8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7B85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4C7B85"/>
    <w:rPr>
      <w:rFonts w:ascii="Times New Roman" w:hAnsi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7B8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7B85"/>
    <w:rPr>
      <w:rFonts w:ascii="Times New Roman" w:hAnsi="Times New Roman"/>
      <w:b/>
      <w:bCs/>
      <w:sz w:val="20"/>
      <w:szCs w:val="20"/>
    </w:rPr>
  </w:style>
  <w:style w:type="character" w:customStyle="1" w:styleId="a4">
    <w:name w:val="Абзац списка Знак"/>
    <w:aliases w:val="Bullet_IRAO Знак,List Paragraph Знак,Мой Список Знак,List Paragraph_0 Знак,Нумерованый список Знак,Numbering 2 Знак,FooterText Знак,Bullet List Знак,numbered Знак,Paragraphe de liste1 Знак,Bulletr List Paragraph Знак,列出段落 Знак"/>
    <w:link w:val="a3"/>
    <w:uiPriority w:val="34"/>
    <w:qFormat/>
    <w:rsid w:val="00591558"/>
    <w:rPr>
      <w:rFonts w:ascii="Times New Roman" w:hAnsi="Times New Roman"/>
      <w:sz w:val="24"/>
    </w:rPr>
  </w:style>
  <w:style w:type="paragraph" w:customStyle="1" w:styleId="afa">
    <w:name w:val="Таблица_Строка_СамНИПИ"/>
    <w:link w:val="afb"/>
    <w:rsid w:val="00591558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b">
    <w:name w:val="Таблица_Строка_СамНИПИ Знак"/>
    <w:basedOn w:val="a0"/>
    <w:link w:val="afa"/>
    <w:rsid w:val="00591558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afc">
    <w:name w:val="Таблица_Строка"/>
    <w:basedOn w:val="a"/>
    <w:link w:val="afd"/>
    <w:rsid w:val="00AA6937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d">
    <w:name w:val="Таблица_Строка Знак"/>
    <w:basedOn w:val="a0"/>
    <w:link w:val="afc"/>
    <w:rsid w:val="00AA6937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3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FC681-B02B-457B-87FA-16F2CB755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861</TotalTime>
  <Pages>14</Pages>
  <Words>5162</Words>
  <Characters>29424</Characters>
  <Application>Microsoft Office Word</Application>
  <DocSecurity>0</DocSecurity>
  <Lines>245</Lines>
  <Paragraphs>69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Вербицкий Данил Дмитриевич</cp:lastModifiedBy>
  <cp:revision>46</cp:revision>
  <cp:lastPrinted>2020-10-28T05:00:00Z</cp:lastPrinted>
  <dcterms:created xsi:type="dcterms:W3CDTF">2021-10-06T02:15:00Z</dcterms:created>
  <dcterms:modified xsi:type="dcterms:W3CDTF">2025-11-07T08:39:00Z</dcterms:modified>
</cp:coreProperties>
</file>